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56" w:rsidRDefault="006B0EC6" w:rsidP="004B47DF">
      <w:pPr>
        <w:jc w:val="both"/>
        <w:rPr>
          <w:b/>
          <w:sz w:val="20"/>
          <w:szCs w:val="20"/>
          <w:u w:val="single"/>
        </w:rPr>
      </w:pPr>
      <w:r>
        <w:rPr>
          <w:noProof/>
        </w:rPr>
        <w:drawing>
          <wp:inline distT="0" distB="0" distL="0" distR="0">
            <wp:extent cx="2171700" cy="1057275"/>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noChangeArrowheads="1"/>
                    </pic:cNvPicPr>
                  </pic:nvPicPr>
                  <pic:blipFill>
                    <a:blip r:embed="rId5"/>
                    <a:srcRect/>
                    <a:stretch>
                      <a:fillRect/>
                    </a:stretch>
                  </pic:blipFill>
                  <pic:spPr bwMode="auto">
                    <a:xfrm>
                      <a:off x="0" y="0"/>
                      <a:ext cx="2171700" cy="1057275"/>
                    </a:xfrm>
                    <a:prstGeom prst="rect">
                      <a:avLst/>
                    </a:prstGeom>
                    <a:noFill/>
                    <a:ln w="9525">
                      <a:noFill/>
                      <a:miter lim="800000"/>
                      <a:headEnd/>
                      <a:tailEnd/>
                    </a:ln>
                  </pic:spPr>
                </pic:pic>
              </a:graphicData>
            </a:graphic>
          </wp:inline>
        </w:drawing>
      </w:r>
    </w:p>
    <w:p w:rsidR="00E54D56" w:rsidRDefault="00E54D56" w:rsidP="004B47DF">
      <w:pPr>
        <w:jc w:val="both"/>
        <w:rPr>
          <w:b/>
          <w:sz w:val="20"/>
          <w:szCs w:val="20"/>
          <w:u w:val="single"/>
        </w:rPr>
      </w:pPr>
    </w:p>
    <w:p w:rsidR="004B47DF" w:rsidRPr="004E1C34" w:rsidRDefault="00D40BCB" w:rsidP="004B47DF">
      <w:pPr>
        <w:jc w:val="both"/>
        <w:rPr>
          <w:b/>
          <w:sz w:val="32"/>
          <w:szCs w:val="32"/>
          <w:u w:val="single"/>
        </w:rPr>
      </w:pPr>
      <w:r>
        <w:rPr>
          <w:b/>
          <w:sz w:val="20"/>
          <w:szCs w:val="20"/>
        </w:rPr>
        <w:t xml:space="preserve">                   </w:t>
      </w:r>
      <w:r w:rsidR="004E1C34">
        <w:rPr>
          <w:b/>
          <w:sz w:val="20"/>
          <w:szCs w:val="20"/>
        </w:rPr>
        <w:t xml:space="preserve">                         </w:t>
      </w:r>
      <w:r>
        <w:rPr>
          <w:b/>
          <w:sz w:val="20"/>
          <w:szCs w:val="20"/>
        </w:rPr>
        <w:t xml:space="preserve">   </w:t>
      </w:r>
      <w:r w:rsidR="004B47DF" w:rsidRPr="004E1C34">
        <w:rPr>
          <w:b/>
          <w:sz w:val="32"/>
          <w:szCs w:val="32"/>
          <w:u w:val="single"/>
        </w:rPr>
        <w:t>REGLAMENTO TORNEOS 202</w:t>
      </w:r>
      <w:r w:rsidR="009F569A">
        <w:rPr>
          <w:b/>
          <w:sz w:val="32"/>
          <w:szCs w:val="32"/>
          <w:u w:val="single"/>
        </w:rPr>
        <w:t>6</w:t>
      </w:r>
    </w:p>
    <w:p w:rsidR="004B47DF" w:rsidRPr="004E1C34" w:rsidRDefault="004B47DF" w:rsidP="004B47DF">
      <w:pPr>
        <w:jc w:val="both"/>
        <w:rPr>
          <w:sz w:val="32"/>
          <w:szCs w:val="32"/>
          <w:u w:val="single"/>
        </w:rPr>
      </w:pPr>
    </w:p>
    <w:p w:rsidR="004B47DF" w:rsidRPr="004E1C34" w:rsidRDefault="004B47DF" w:rsidP="004B47DF">
      <w:pPr>
        <w:jc w:val="both"/>
        <w:rPr>
          <w:sz w:val="28"/>
          <w:szCs w:val="28"/>
        </w:rPr>
      </w:pPr>
      <w:r w:rsidRPr="004E1C34">
        <w:rPr>
          <w:sz w:val="28"/>
          <w:szCs w:val="28"/>
        </w:rPr>
        <w:t xml:space="preserve">ART. 1º - Las instituciones que soliciten su afiliación o </w:t>
      </w:r>
      <w:proofErr w:type="spellStart"/>
      <w:r w:rsidRPr="004E1C34">
        <w:rPr>
          <w:sz w:val="28"/>
          <w:szCs w:val="28"/>
        </w:rPr>
        <w:t>reafiliación</w:t>
      </w:r>
      <w:proofErr w:type="spellEnd"/>
      <w:r w:rsidRPr="004E1C34">
        <w:rPr>
          <w:sz w:val="28"/>
          <w:szCs w:val="28"/>
        </w:rPr>
        <w:t xml:space="preserve">  deberán ser entidades jurídicamente establecidas (Colegios, Sociedades de Fomento, Entidades Deportivas, Entidades Comerciales).- Asimismo las instituciones que sean reincidentes en estar involucrados en cuestiones disciplinarias que merezcan la intervención del Tribunal de Disciplina y/o del Consejo Directivo de la UNILIVO, y que sean sancionadas, serán, además, automáticamente desafiliadas.-</w:t>
      </w:r>
    </w:p>
    <w:p w:rsidR="004B47DF" w:rsidRPr="00CC2A76" w:rsidRDefault="004B47DF" w:rsidP="004B47DF">
      <w:pPr>
        <w:jc w:val="both"/>
        <w:rPr>
          <w:b/>
          <w:sz w:val="28"/>
          <w:szCs w:val="28"/>
        </w:rPr>
      </w:pPr>
      <w:r w:rsidRPr="00CC2A76">
        <w:rPr>
          <w:b/>
          <w:sz w:val="28"/>
          <w:szCs w:val="28"/>
        </w:rPr>
        <w:t xml:space="preserve">El Consejo Directivo de </w:t>
      </w:r>
      <w:smartTag w:uri="urn:schemas-microsoft-com:office:smarttags" w:element="PersonName">
        <w:smartTagPr>
          <w:attr w:name="ProductID" w:val="la UNILIVO"/>
        </w:smartTagPr>
        <w:r w:rsidRPr="00CC2A76">
          <w:rPr>
            <w:b/>
            <w:sz w:val="28"/>
            <w:szCs w:val="28"/>
          </w:rPr>
          <w:t>la UNILIVO</w:t>
        </w:r>
      </w:smartTag>
      <w:r w:rsidRPr="00CC2A76">
        <w:rPr>
          <w:b/>
          <w:sz w:val="28"/>
          <w:szCs w:val="28"/>
        </w:rPr>
        <w:t xml:space="preserve">, se reserva el derecho de admisión para aceptar una afiliación nueva o una </w:t>
      </w:r>
      <w:proofErr w:type="spellStart"/>
      <w:r w:rsidRPr="00CC2A76">
        <w:rPr>
          <w:b/>
          <w:sz w:val="28"/>
          <w:szCs w:val="28"/>
        </w:rPr>
        <w:t>reafiliación</w:t>
      </w:r>
      <w:proofErr w:type="spellEnd"/>
      <w:r w:rsidRPr="00CC2A76">
        <w:rPr>
          <w:b/>
          <w:sz w:val="28"/>
          <w:szCs w:val="28"/>
        </w:rPr>
        <w:t>.-</w:t>
      </w:r>
    </w:p>
    <w:p w:rsidR="004B47DF" w:rsidRPr="00CC2A76" w:rsidRDefault="004B47DF" w:rsidP="004B47DF">
      <w:pPr>
        <w:jc w:val="both"/>
        <w:rPr>
          <w:b/>
          <w:sz w:val="28"/>
          <w:szCs w:val="28"/>
        </w:rPr>
      </w:pPr>
    </w:p>
    <w:p w:rsidR="004B47DF" w:rsidRPr="004E1C34" w:rsidRDefault="004B47DF" w:rsidP="004B47DF">
      <w:pPr>
        <w:jc w:val="both"/>
        <w:rPr>
          <w:sz w:val="28"/>
          <w:szCs w:val="28"/>
        </w:rPr>
      </w:pPr>
      <w:r w:rsidRPr="004E1C34">
        <w:rPr>
          <w:sz w:val="28"/>
          <w:szCs w:val="28"/>
        </w:rPr>
        <w:t xml:space="preserve">ART. 2º - Las instituciones participantes, deberán poseer cobertura médica obligatoria, la que deberá ser comunicada a </w:t>
      </w:r>
      <w:smartTag w:uri="urn:schemas-microsoft-com:office:smarttags" w:element="PersonName">
        <w:smartTagPr>
          <w:attr w:name="ProductID" w:val="la UNILIVO"/>
        </w:smartTagPr>
        <w:r w:rsidRPr="004E1C34">
          <w:rPr>
            <w:sz w:val="28"/>
            <w:szCs w:val="28"/>
          </w:rPr>
          <w:t>la UNILIVO</w:t>
        </w:r>
      </w:smartTag>
      <w:r w:rsidRPr="004E1C34">
        <w:rPr>
          <w:sz w:val="28"/>
          <w:szCs w:val="28"/>
        </w:rPr>
        <w:t xml:space="preserve"> al inicio de la temporada.-</w:t>
      </w:r>
    </w:p>
    <w:p w:rsidR="004B47DF" w:rsidRPr="004E1C34" w:rsidRDefault="004B47DF" w:rsidP="004B47DF">
      <w:pPr>
        <w:jc w:val="both"/>
        <w:rPr>
          <w:sz w:val="28"/>
          <w:szCs w:val="28"/>
        </w:rPr>
      </w:pPr>
    </w:p>
    <w:p w:rsidR="004B47DF" w:rsidRPr="004E1C34" w:rsidRDefault="004B47DF" w:rsidP="004B47DF">
      <w:pPr>
        <w:jc w:val="both"/>
        <w:rPr>
          <w:sz w:val="28"/>
          <w:szCs w:val="28"/>
        </w:rPr>
      </w:pPr>
      <w:r w:rsidRPr="004E1C34">
        <w:rPr>
          <w:sz w:val="28"/>
          <w:szCs w:val="28"/>
        </w:rPr>
        <w:t>ART. 3º - Deberán poseer instalaciones propias y/o alquiladas. En este último caso, que cumplan con lo establecido en el punto 2 y con las instalaciones en condiciones para la práctica del voleibol, conforme el art. 7 del presente reglamento.-</w:t>
      </w:r>
    </w:p>
    <w:p w:rsidR="004B47DF" w:rsidRPr="004E1C34" w:rsidRDefault="004B47DF" w:rsidP="004B47DF">
      <w:pPr>
        <w:jc w:val="both"/>
        <w:rPr>
          <w:sz w:val="28"/>
          <w:szCs w:val="28"/>
        </w:rPr>
      </w:pPr>
    </w:p>
    <w:p w:rsidR="004B47DF" w:rsidRPr="004E1C34" w:rsidRDefault="004B47DF" w:rsidP="004B47DF">
      <w:pPr>
        <w:jc w:val="both"/>
        <w:rPr>
          <w:sz w:val="28"/>
          <w:szCs w:val="28"/>
        </w:rPr>
      </w:pPr>
      <w:r w:rsidRPr="004E1C34">
        <w:rPr>
          <w:sz w:val="28"/>
          <w:szCs w:val="28"/>
        </w:rPr>
        <w:t xml:space="preserve">ART. 4° - El formulario de inscripción deberá ser refrendado </w:t>
      </w:r>
      <w:r w:rsidRPr="004E1C34">
        <w:rPr>
          <w:b/>
          <w:i/>
          <w:sz w:val="28"/>
          <w:szCs w:val="28"/>
        </w:rPr>
        <w:t>obligatoriamente</w:t>
      </w:r>
      <w:r w:rsidRPr="004E1C34">
        <w:rPr>
          <w:b/>
          <w:sz w:val="28"/>
          <w:szCs w:val="28"/>
        </w:rPr>
        <w:t xml:space="preserve"> </w:t>
      </w:r>
      <w:r w:rsidRPr="004E1C34">
        <w:rPr>
          <w:sz w:val="28"/>
          <w:szCs w:val="28"/>
        </w:rPr>
        <w:t>por el presidente, secretario y delegado de cada institución que solicite la misma.-</w:t>
      </w:r>
    </w:p>
    <w:p w:rsidR="004B47DF" w:rsidRPr="004E1C34" w:rsidRDefault="004B47DF" w:rsidP="004B47DF">
      <w:pPr>
        <w:jc w:val="both"/>
        <w:rPr>
          <w:sz w:val="28"/>
          <w:szCs w:val="28"/>
        </w:rPr>
      </w:pPr>
      <w:r w:rsidRPr="004E1C34">
        <w:rPr>
          <w:b/>
          <w:sz w:val="28"/>
          <w:szCs w:val="28"/>
        </w:rPr>
        <w:t>a)</w:t>
      </w:r>
      <w:r w:rsidRPr="004E1C34">
        <w:rPr>
          <w:sz w:val="28"/>
          <w:szCs w:val="28"/>
        </w:rPr>
        <w:t xml:space="preserve"> Deberán presentar asimismo lista de buena fe, por categoría, con los datos de los jugadores. En dicha lista deben figurar </w:t>
      </w:r>
      <w:r w:rsidRPr="004E1C34">
        <w:rPr>
          <w:b/>
          <w:sz w:val="28"/>
          <w:szCs w:val="28"/>
        </w:rPr>
        <w:t>exclusivamente los jugadores a los que se les saca el ticket anual</w:t>
      </w:r>
      <w:r w:rsidR="009F569A">
        <w:rPr>
          <w:b/>
          <w:sz w:val="28"/>
          <w:szCs w:val="28"/>
        </w:rPr>
        <w:t>, pertenecientes a esa categoría.-</w:t>
      </w:r>
    </w:p>
    <w:p w:rsidR="004B47DF" w:rsidRPr="004E1C34" w:rsidRDefault="004B47DF" w:rsidP="004B47DF">
      <w:pPr>
        <w:jc w:val="both"/>
        <w:rPr>
          <w:sz w:val="28"/>
          <w:szCs w:val="28"/>
        </w:rPr>
      </w:pPr>
      <w:r w:rsidRPr="004E1C34">
        <w:rPr>
          <w:sz w:val="28"/>
          <w:szCs w:val="28"/>
        </w:rPr>
        <w:t>Los demás podrán ser agregados en el transcurso del torneo hasta las fechas establecidas en el  inciso © del presente artículo.</w:t>
      </w:r>
    </w:p>
    <w:p w:rsidR="009F569A" w:rsidRDefault="004B47DF" w:rsidP="004B47DF">
      <w:pPr>
        <w:jc w:val="both"/>
        <w:rPr>
          <w:sz w:val="28"/>
          <w:szCs w:val="28"/>
        </w:rPr>
      </w:pPr>
      <w:r w:rsidRPr="004E1C34">
        <w:rPr>
          <w:sz w:val="28"/>
          <w:szCs w:val="28"/>
        </w:rPr>
        <w:t>.</w:t>
      </w:r>
    </w:p>
    <w:p w:rsidR="004B47DF" w:rsidRPr="004E1C34" w:rsidRDefault="009F569A" w:rsidP="004B47DF">
      <w:pPr>
        <w:jc w:val="both"/>
        <w:rPr>
          <w:sz w:val="28"/>
          <w:szCs w:val="28"/>
        </w:rPr>
      </w:pPr>
      <w:r>
        <w:rPr>
          <w:b/>
          <w:sz w:val="28"/>
          <w:szCs w:val="28"/>
        </w:rPr>
        <w:t>b</w:t>
      </w:r>
      <w:r w:rsidR="004B47DF" w:rsidRPr="004E1C34">
        <w:rPr>
          <w:b/>
          <w:sz w:val="28"/>
          <w:szCs w:val="28"/>
        </w:rPr>
        <w:t>)</w:t>
      </w:r>
      <w:r w:rsidR="004B47DF" w:rsidRPr="004E1C34">
        <w:rPr>
          <w:sz w:val="28"/>
          <w:szCs w:val="28"/>
        </w:rPr>
        <w:t xml:space="preserve"> Los fichajes nuevos y compra de tickets de jugadores históricos que se agreguen, de las categorías 1°, 2° y 3° Damas, 1° y 2° Caballeros, Sub.20 y Sub.23, tendrán los siguientes plazos, para el Torneo Apertura, 60 días corridos desde el inicio del mismo, para el Torneo Clausura, 45 días corridos a partir del inicio del mismo.- </w:t>
      </w:r>
    </w:p>
    <w:p w:rsidR="004B47DF" w:rsidRPr="004E1C34" w:rsidRDefault="004B47DF" w:rsidP="004B47DF">
      <w:pPr>
        <w:jc w:val="both"/>
        <w:rPr>
          <w:sz w:val="28"/>
          <w:szCs w:val="28"/>
        </w:rPr>
      </w:pPr>
      <w:r w:rsidRPr="004E1C34">
        <w:rPr>
          <w:sz w:val="28"/>
          <w:szCs w:val="28"/>
        </w:rPr>
        <w:lastRenderedPageBreak/>
        <w:t>El fichaje y/o compra de ticket de jugador histórico de las categorías, sub.13, sub.15 y sub.17 estará abierto todo el año.-</w:t>
      </w:r>
    </w:p>
    <w:p w:rsidR="004B47DF" w:rsidRPr="004E1C34" w:rsidRDefault="004B47DF" w:rsidP="004B47DF">
      <w:pPr>
        <w:jc w:val="both"/>
        <w:rPr>
          <w:sz w:val="28"/>
          <w:szCs w:val="28"/>
        </w:rPr>
      </w:pPr>
      <w:r w:rsidRPr="004E1C34">
        <w:rPr>
          <w:sz w:val="28"/>
          <w:szCs w:val="28"/>
        </w:rPr>
        <w:t>El sexo que figure en el DNI es el que será tenido en cuenta en el momento de realizar el correspondiente fichaje.-</w:t>
      </w:r>
    </w:p>
    <w:p w:rsidR="004B47DF" w:rsidRPr="004E1C34" w:rsidRDefault="004B47DF" w:rsidP="004B47DF">
      <w:pPr>
        <w:jc w:val="both"/>
        <w:rPr>
          <w:sz w:val="28"/>
          <w:szCs w:val="28"/>
        </w:rPr>
      </w:pPr>
      <w:r w:rsidRPr="004E1C34">
        <w:rPr>
          <w:b/>
          <w:sz w:val="28"/>
          <w:szCs w:val="28"/>
        </w:rPr>
        <w:t>d)</w:t>
      </w:r>
      <w:r w:rsidRPr="004E1C34">
        <w:rPr>
          <w:sz w:val="28"/>
          <w:szCs w:val="28"/>
        </w:rPr>
        <w:t xml:space="preserve"> Para poder estar habilitados a jugar y/o cumplir cualquier otra función que lo requiera </w:t>
      </w:r>
      <w:r w:rsidRPr="004E1C34">
        <w:rPr>
          <w:b/>
          <w:i/>
          <w:sz w:val="28"/>
          <w:szCs w:val="28"/>
        </w:rPr>
        <w:t>TODOS LOS PARTICIPANTES, (jugadores, entrenadores y apuntadores) DEBERAN HABER SACADO EL TICKET ANUAL, previo al comienzo de la competencia o a la de su participación y haber presentado la planilla de fichaje correspondiente.-</w:t>
      </w:r>
      <w:r w:rsidRPr="004E1C34">
        <w:rPr>
          <w:sz w:val="28"/>
          <w:szCs w:val="28"/>
        </w:rPr>
        <w:t xml:space="preserve"> No cumplimentar con éste requisito llevará a la pérdida de puntos al equipo infractor, de los partidos que dispute en tal condición.-</w:t>
      </w:r>
    </w:p>
    <w:p w:rsidR="004B47DF" w:rsidRPr="004E1C34" w:rsidRDefault="004B47DF" w:rsidP="004B47DF">
      <w:pPr>
        <w:jc w:val="both"/>
        <w:rPr>
          <w:b/>
          <w:sz w:val="28"/>
          <w:szCs w:val="28"/>
        </w:rPr>
      </w:pPr>
      <w:r w:rsidRPr="004E1C34">
        <w:rPr>
          <w:b/>
          <w:sz w:val="28"/>
          <w:szCs w:val="28"/>
        </w:rPr>
        <w:t>e) La inscripción de equipos de divisiones inferiores no po</w:t>
      </w:r>
      <w:r w:rsidR="00320420" w:rsidRPr="004E1C34">
        <w:rPr>
          <w:b/>
          <w:sz w:val="28"/>
          <w:szCs w:val="28"/>
        </w:rPr>
        <w:t>drá ser menor a un mínimo de 3 /TRES)</w:t>
      </w:r>
      <w:r w:rsidRPr="004E1C34">
        <w:rPr>
          <w:b/>
          <w:sz w:val="28"/>
          <w:szCs w:val="28"/>
        </w:rPr>
        <w:t xml:space="preserve"> categorías., para inferiores damas</w:t>
      </w:r>
      <w:r w:rsidR="009F569A">
        <w:rPr>
          <w:b/>
          <w:sz w:val="28"/>
          <w:szCs w:val="28"/>
        </w:rPr>
        <w:t>. De segunda.-</w:t>
      </w:r>
      <w:r w:rsidRPr="004E1C34">
        <w:rPr>
          <w:b/>
          <w:sz w:val="28"/>
          <w:szCs w:val="28"/>
        </w:rPr>
        <w:t>Para inferiores c</w:t>
      </w:r>
      <w:r w:rsidR="00320420" w:rsidRPr="004E1C34">
        <w:rPr>
          <w:b/>
          <w:sz w:val="28"/>
          <w:szCs w:val="28"/>
        </w:rPr>
        <w:t xml:space="preserve">aballeros,  la tira será </w:t>
      </w:r>
      <w:r w:rsidRPr="004E1C34">
        <w:rPr>
          <w:b/>
          <w:sz w:val="28"/>
          <w:szCs w:val="28"/>
        </w:rPr>
        <w:t xml:space="preserve">de tres </w:t>
      </w:r>
      <w:proofErr w:type="spellStart"/>
      <w:r w:rsidRPr="004E1C34">
        <w:rPr>
          <w:b/>
          <w:sz w:val="28"/>
          <w:szCs w:val="28"/>
        </w:rPr>
        <w:t>categoria</w:t>
      </w:r>
      <w:r w:rsidR="00320420" w:rsidRPr="004E1C34">
        <w:rPr>
          <w:b/>
          <w:sz w:val="28"/>
          <w:szCs w:val="28"/>
        </w:rPr>
        <w:t>s</w:t>
      </w:r>
      <w:proofErr w:type="spellEnd"/>
      <w:r w:rsidRPr="004E1C34">
        <w:rPr>
          <w:b/>
          <w:sz w:val="28"/>
          <w:szCs w:val="28"/>
        </w:rPr>
        <w:t>, se permitirá inscribi</w:t>
      </w:r>
      <w:r w:rsidR="00320420" w:rsidRPr="004E1C34">
        <w:rPr>
          <w:b/>
          <w:sz w:val="28"/>
          <w:szCs w:val="28"/>
        </w:rPr>
        <w:t>r dos categorías.-</w:t>
      </w:r>
    </w:p>
    <w:p w:rsidR="004B47DF" w:rsidRPr="004E1C34" w:rsidRDefault="004B47DF" w:rsidP="004B47DF">
      <w:pPr>
        <w:jc w:val="both"/>
        <w:rPr>
          <w:b/>
          <w:sz w:val="28"/>
          <w:szCs w:val="28"/>
        </w:rPr>
      </w:pPr>
    </w:p>
    <w:p w:rsidR="004B47DF" w:rsidRPr="004E1C34" w:rsidRDefault="004B47DF" w:rsidP="004B47DF">
      <w:pPr>
        <w:jc w:val="both"/>
        <w:rPr>
          <w:sz w:val="28"/>
          <w:szCs w:val="28"/>
        </w:rPr>
      </w:pPr>
      <w:r w:rsidRPr="004E1C34">
        <w:rPr>
          <w:sz w:val="28"/>
          <w:szCs w:val="28"/>
        </w:rPr>
        <w:t>ART. 5º - Cada institución deberá presentar declaración jurada de salud para mayor responsable, para cada  jugador mayor y sub.23 y declaración jurada de salud de adulto responsable para los jugadores menores, sub.13, sub.15, sub.17 y sub.20,  donde conste que se encuentra habilitado para la práctica deportiva, en los plazos fijados.-</w:t>
      </w:r>
    </w:p>
    <w:p w:rsidR="004B47DF" w:rsidRPr="004E1C34" w:rsidRDefault="004B47DF" w:rsidP="004B47DF">
      <w:pPr>
        <w:jc w:val="both"/>
        <w:rPr>
          <w:b/>
          <w:i/>
          <w:sz w:val="28"/>
          <w:szCs w:val="28"/>
        </w:rPr>
      </w:pPr>
    </w:p>
    <w:p w:rsidR="004B47DF" w:rsidRPr="004E1C34" w:rsidRDefault="004B47DF" w:rsidP="004B47DF">
      <w:pPr>
        <w:jc w:val="both"/>
        <w:rPr>
          <w:sz w:val="28"/>
          <w:szCs w:val="28"/>
        </w:rPr>
      </w:pPr>
      <w:r w:rsidRPr="004E1C34">
        <w:rPr>
          <w:sz w:val="28"/>
          <w:szCs w:val="28"/>
        </w:rPr>
        <w:t xml:space="preserve">ART. 6º - Los fichajes de jugadores, entrenadores y/o apuntadores nuevos deberán ser presentados con </w:t>
      </w:r>
      <w:r w:rsidRPr="004E1C34">
        <w:rPr>
          <w:b/>
          <w:sz w:val="28"/>
          <w:szCs w:val="28"/>
        </w:rPr>
        <w:t xml:space="preserve">dos fotos, </w:t>
      </w:r>
      <w:r w:rsidRPr="004E1C34">
        <w:rPr>
          <w:sz w:val="28"/>
          <w:szCs w:val="28"/>
        </w:rPr>
        <w:t>una de ellas pegada en el formulario respectivo, aclarando cual es la actividad del fichado y el formulario de compra de tickets para el caso de los apuntadores y entrenadores.-</w:t>
      </w:r>
    </w:p>
    <w:p w:rsidR="00001F80" w:rsidRDefault="004B47DF" w:rsidP="00001F80">
      <w:pPr>
        <w:jc w:val="both"/>
        <w:rPr>
          <w:b/>
          <w:i/>
          <w:color w:val="0000FF"/>
          <w:sz w:val="28"/>
          <w:szCs w:val="28"/>
        </w:rPr>
      </w:pPr>
      <w:r w:rsidRPr="004E1C34">
        <w:rPr>
          <w:b/>
          <w:i/>
          <w:color w:val="0000FF"/>
          <w:sz w:val="28"/>
          <w:szCs w:val="28"/>
        </w:rPr>
        <w:t xml:space="preserve">A partir del presente reglamento, para desempeñarse como entrenador, </w:t>
      </w:r>
      <w:r w:rsidR="00001F80">
        <w:rPr>
          <w:b/>
          <w:i/>
          <w:color w:val="0000FF"/>
          <w:sz w:val="28"/>
          <w:szCs w:val="28"/>
        </w:rPr>
        <w:t>los que lo deseen pueden cursar en el ISDE (Instituto Superior del Deporte) la mencionada carrera.</w:t>
      </w:r>
    </w:p>
    <w:p w:rsidR="00001F80" w:rsidRDefault="00001F80" w:rsidP="00001F80">
      <w:pPr>
        <w:jc w:val="both"/>
        <w:rPr>
          <w:b/>
          <w:i/>
          <w:color w:val="0000FF"/>
          <w:sz w:val="28"/>
          <w:szCs w:val="28"/>
        </w:rPr>
      </w:pPr>
      <w:r>
        <w:rPr>
          <w:b/>
          <w:i/>
          <w:color w:val="0000FF"/>
          <w:sz w:val="28"/>
          <w:szCs w:val="28"/>
        </w:rPr>
        <w:t>T</w:t>
      </w:r>
      <w:r w:rsidRPr="004E1C34">
        <w:rPr>
          <w:b/>
          <w:i/>
          <w:color w:val="0000FF"/>
          <w:sz w:val="28"/>
          <w:szCs w:val="28"/>
        </w:rPr>
        <w:t>enemos un convenio</w:t>
      </w:r>
      <w:r>
        <w:rPr>
          <w:b/>
          <w:i/>
          <w:color w:val="0000FF"/>
          <w:sz w:val="28"/>
          <w:szCs w:val="28"/>
        </w:rPr>
        <w:t>, con dicha institución.</w:t>
      </w:r>
      <w:r w:rsidRPr="004E1C34">
        <w:rPr>
          <w:b/>
          <w:i/>
          <w:color w:val="0000FF"/>
          <w:sz w:val="28"/>
          <w:szCs w:val="28"/>
        </w:rPr>
        <w:t xml:space="preserve"> </w:t>
      </w:r>
      <w:proofErr w:type="gramStart"/>
      <w:r w:rsidRPr="004E1C34">
        <w:rPr>
          <w:b/>
          <w:i/>
          <w:color w:val="0000FF"/>
          <w:sz w:val="28"/>
          <w:szCs w:val="28"/>
        </w:rPr>
        <w:t>por</w:t>
      </w:r>
      <w:proofErr w:type="gramEnd"/>
      <w:r w:rsidRPr="004E1C34">
        <w:rPr>
          <w:b/>
          <w:i/>
          <w:color w:val="0000FF"/>
          <w:sz w:val="28"/>
          <w:szCs w:val="28"/>
        </w:rPr>
        <w:t xml:space="preserve"> el cual los que se inscriben por UNILIVO, tienen la vacante asegurada y el mismo es gratuito</w:t>
      </w:r>
      <w:r>
        <w:rPr>
          <w:b/>
          <w:i/>
          <w:color w:val="0000FF"/>
          <w:sz w:val="28"/>
          <w:szCs w:val="28"/>
        </w:rPr>
        <w:t xml:space="preserve"> </w:t>
      </w:r>
    </w:p>
    <w:p w:rsidR="004B47DF" w:rsidRPr="004E1C34" w:rsidRDefault="004B47DF" w:rsidP="004B47DF">
      <w:pPr>
        <w:jc w:val="both"/>
        <w:rPr>
          <w:sz w:val="28"/>
          <w:szCs w:val="28"/>
        </w:rPr>
      </w:pPr>
    </w:p>
    <w:p w:rsidR="004B47DF" w:rsidRPr="004E1C34" w:rsidRDefault="004B47DF" w:rsidP="004B47DF">
      <w:pPr>
        <w:jc w:val="both"/>
        <w:rPr>
          <w:sz w:val="28"/>
          <w:szCs w:val="28"/>
        </w:rPr>
      </w:pPr>
      <w:r w:rsidRPr="004E1C34">
        <w:rPr>
          <w:sz w:val="28"/>
          <w:szCs w:val="28"/>
        </w:rPr>
        <w:t>ART. 7º - Los gimnasios que determine el Consejo Directivo de la UNILIVO, serán inspeccionados antes del inicio del torneo apertura y/o clausura, previa notificación y acuerdo de día y horario para realizarla o con informe del árbitro del primer partido que les corresponda como local.-</w:t>
      </w:r>
    </w:p>
    <w:p w:rsidR="004B47DF" w:rsidRPr="004E1C34" w:rsidRDefault="004B47DF" w:rsidP="004B47DF">
      <w:pPr>
        <w:jc w:val="both"/>
        <w:rPr>
          <w:b/>
          <w:i/>
          <w:sz w:val="28"/>
          <w:szCs w:val="28"/>
          <w:u w:val="single"/>
        </w:rPr>
      </w:pPr>
      <w:r w:rsidRPr="004E1C34">
        <w:rPr>
          <w:b/>
          <w:i/>
          <w:sz w:val="28"/>
          <w:szCs w:val="28"/>
          <w:u w:val="single"/>
        </w:rPr>
        <w:t>Deberán poseer:</w:t>
      </w:r>
    </w:p>
    <w:p w:rsidR="004B47DF" w:rsidRPr="004E1C34" w:rsidRDefault="004B47DF" w:rsidP="004B47DF">
      <w:pPr>
        <w:jc w:val="both"/>
        <w:rPr>
          <w:sz w:val="28"/>
          <w:szCs w:val="28"/>
        </w:rPr>
      </w:pPr>
    </w:p>
    <w:p w:rsidR="004B47DF" w:rsidRPr="004E1C34" w:rsidRDefault="004B47DF" w:rsidP="004B47DF">
      <w:pPr>
        <w:numPr>
          <w:ilvl w:val="0"/>
          <w:numId w:val="1"/>
        </w:numPr>
        <w:jc w:val="both"/>
        <w:rPr>
          <w:sz w:val="28"/>
          <w:szCs w:val="28"/>
        </w:rPr>
      </w:pPr>
      <w:r w:rsidRPr="004E1C34">
        <w:rPr>
          <w:sz w:val="28"/>
          <w:szCs w:val="28"/>
        </w:rPr>
        <w:t xml:space="preserve">Una altura mínima de </w:t>
      </w:r>
      <w:smartTag w:uri="urn:schemas-microsoft-com:office:smarttags" w:element="metricconverter">
        <w:smartTagPr>
          <w:attr w:name="ProductID" w:val="8 metros"/>
        </w:smartTagPr>
        <w:r w:rsidRPr="004E1C34">
          <w:rPr>
            <w:sz w:val="28"/>
            <w:szCs w:val="28"/>
          </w:rPr>
          <w:t>8 metros</w:t>
        </w:r>
      </w:smartTag>
      <w:r w:rsidRPr="004E1C34">
        <w:rPr>
          <w:sz w:val="28"/>
          <w:szCs w:val="28"/>
        </w:rPr>
        <w:t>.-</w:t>
      </w:r>
    </w:p>
    <w:p w:rsidR="004B47DF" w:rsidRPr="004E1C34" w:rsidRDefault="004B47DF" w:rsidP="004B47DF">
      <w:pPr>
        <w:numPr>
          <w:ilvl w:val="0"/>
          <w:numId w:val="1"/>
        </w:numPr>
        <w:jc w:val="both"/>
        <w:rPr>
          <w:sz w:val="28"/>
          <w:szCs w:val="28"/>
        </w:rPr>
      </w:pPr>
      <w:r w:rsidRPr="004E1C34">
        <w:rPr>
          <w:sz w:val="28"/>
          <w:szCs w:val="28"/>
        </w:rPr>
        <w:t>Los postes deberán estar protegidos desde el suelo hasta una altura de dos metros.-</w:t>
      </w:r>
    </w:p>
    <w:p w:rsidR="004B47DF" w:rsidRPr="004E1C34" w:rsidRDefault="004B47DF" w:rsidP="004B47DF">
      <w:pPr>
        <w:numPr>
          <w:ilvl w:val="0"/>
          <w:numId w:val="1"/>
        </w:numPr>
        <w:jc w:val="both"/>
        <w:rPr>
          <w:sz w:val="28"/>
          <w:szCs w:val="28"/>
        </w:rPr>
      </w:pPr>
      <w:r w:rsidRPr="004E1C34">
        <w:rPr>
          <w:sz w:val="28"/>
          <w:szCs w:val="28"/>
        </w:rPr>
        <w:t>La silla del árbitro deberá estar totalmente protegida.-</w:t>
      </w:r>
    </w:p>
    <w:p w:rsidR="004B47DF" w:rsidRPr="004E1C34" w:rsidRDefault="004B47DF" w:rsidP="004B47DF">
      <w:pPr>
        <w:numPr>
          <w:ilvl w:val="0"/>
          <w:numId w:val="1"/>
        </w:numPr>
        <w:jc w:val="both"/>
        <w:rPr>
          <w:sz w:val="28"/>
          <w:szCs w:val="28"/>
        </w:rPr>
      </w:pPr>
      <w:r w:rsidRPr="004E1C34">
        <w:rPr>
          <w:sz w:val="28"/>
          <w:szCs w:val="28"/>
        </w:rPr>
        <w:lastRenderedPageBreak/>
        <w:t xml:space="preserve">Las líneas demarcatorias de la cancha, deberán estar pintadas en forma legible, como asimismo la línea punteada de prolongación de los tres </w:t>
      </w:r>
      <w:proofErr w:type="gramStart"/>
      <w:r w:rsidRPr="004E1C34">
        <w:rPr>
          <w:sz w:val="28"/>
          <w:szCs w:val="28"/>
        </w:rPr>
        <w:t>metros .-</w:t>
      </w:r>
      <w:proofErr w:type="gramEnd"/>
    </w:p>
    <w:p w:rsidR="004B47DF" w:rsidRPr="004E1C34" w:rsidRDefault="004B47DF" w:rsidP="004B47DF">
      <w:pPr>
        <w:numPr>
          <w:ilvl w:val="0"/>
          <w:numId w:val="1"/>
        </w:numPr>
        <w:jc w:val="both"/>
        <w:rPr>
          <w:sz w:val="28"/>
          <w:szCs w:val="28"/>
        </w:rPr>
      </w:pPr>
      <w:r w:rsidRPr="004E1C34">
        <w:rPr>
          <w:sz w:val="28"/>
          <w:szCs w:val="28"/>
        </w:rPr>
        <w:t>La mesa de control deberá contar con timbre o similar (no se admite silbato).-</w:t>
      </w:r>
    </w:p>
    <w:p w:rsidR="004B47DF" w:rsidRPr="004E1C34" w:rsidRDefault="004B47DF" w:rsidP="004B47DF">
      <w:pPr>
        <w:numPr>
          <w:ilvl w:val="0"/>
          <w:numId w:val="1"/>
        </w:numPr>
        <w:jc w:val="both"/>
        <w:rPr>
          <w:sz w:val="28"/>
          <w:szCs w:val="28"/>
        </w:rPr>
      </w:pPr>
      <w:r w:rsidRPr="004E1C34">
        <w:rPr>
          <w:sz w:val="28"/>
          <w:szCs w:val="28"/>
        </w:rPr>
        <w:t xml:space="preserve">La red deberá poseer 9 ½ a </w:t>
      </w:r>
      <w:smartTag w:uri="urn:schemas-microsoft-com:office:smarttags" w:element="metricconverter">
        <w:smartTagPr>
          <w:attr w:name="ProductID" w:val="10 metros"/>
        </w:smartTagPr>
        <w:r w:rsidRPr="004E1C34">
          <w:rPr>
            <w:sz w:val="28"/>
            <w:szCs w:val="28"/>
          </w:rPr>
          <w:t>10 metros</w:t>
        </w:r>
      </w:smartTag>
      <w:r w:rsidRPr="004E1C34">
        <w:rPr>
          <w:sz w:val="28"/>
          <w:szCs w:val="28"/>
        </w:rPr>
        <w:t xml:space="preserve"> de largo por </w:t>
      </w:r>
      <w:smartTag w:uri="urn:schemas-microsoft-com:office:smarttags" w:element="metricconverter">
        <w:smartTagPr>
          <w:attr w:name="ProductID" w:val="1 metro"/>
        </w:smartTagPr>
        <w:r w:rsidRPr="004E1C34">
          <w:rPr>
            <w:sz w:val="28"/>
            <w:szCs w:val="28"/>
          </w:rPr>
          <w:t>1 metro</w:t>
        </w:r>
      </w:smartTag>
      <w:r w:rsidRPr="004E1C34">
        <w:rPr>
          <w:sz w:val="28"/>
          <w:szCs w:val="28"/>
        </w:rPr>
        <w:t xml:space="preserve"> de alto y deberá contar con bandas en el fleje de arriba y de debajo de </w:t>
      </w:r>
      <w:smartTag w:uri="urn:schemas-microsoft-com:office:smarttags" w:element="metricconverter">
        <w:smartTagPr>
          <w:attr w:name="ProductID" w:val="5 cent￭metros"/>
        </w:smartTagPr>
        <w:r w:rsidRPr="004E1C34">
          <w:rPr>
            <w:sz w:val="28"/>
            <w:szCs w:val="28"/>
          </w:rPr>
          <w:t>5 centímetros</w:t>
        </w:r>
      </w:smartTag>
      <w:r w:rsidRPr="004E1C34">
        <w:rPr>
          <w:sz w:val="28"/>
          <w:szCs w:val="28"/>
        </w:rPr>
        <w:t xml:space="preserve"> de ancho.-</w:t>
      </w:r>
    </w:p>
    <w:p w:rsidR="004B47DF" w:rsidRPr="004E1C34" w:rsidRDefault="004B47DF" w:rsidP="004B47DF">
      <w:pPr>
        <w:numPr>
          <w:ilvl w:val="0"/>
          <w:numId w:val="1"/>
        </w:numPr>
        <w:jc w:val="both"/>
        <w:rPr>
          <w:sz w:val="28"/>
          <w:szCs w:val="28"/>
        </w:rPr>
      </w:pPr>
      <w:r w:rsidRPr="004E1C34">
        <w:rPr>
          <w:sz w:val="28"/>
          <w:szCs w:val="28"/>
        </w:rPr>
        <w:t>Deberá poseer dos bandas laterales con sus correspondientes antenas.-</w:t>
      </w:r>
    </w:p>
    <w:p w:rsidR="004B47DF" w:rsidRPr="004E1C34" w:rsidRDefault="004B47DF" w:rsidP="004B47DF">
      <w:pPr>
        <w:numPr>
          <w:ilvl w:val="0"/>
          <w:numId w:val="1"/>
        </w:numPr>
        <w:jc w:val="both"/>
        <w:rPr>
          <w:sz w:val="28"/>
          <w:szCs w:val="28"/>
        </w:rPr>
      </w:pPr>
      <w:r w:rsidRPr="004E1C34">
        <w:rPr>
          <w:sz w:val="28"/>
          <w:szCs w:val="28"/>
        </w:rPr>
        <w:t xml:space="preserve">Deberá poseer tablero y dos balones de juego en perfectas condiciones de uso.- </w:t>
      </w:r>
    </w:p>
    <w:p w:rsidR="004B47DF" w:rsidRPr="004E1C34" w:rsidRDefault="00EE7689" w:rsidP="004B47DF">
      <w:pPr>
        <w:jc w:val="both"/>
        <w:rPr>
          <w:b/>
          <w:sz w:val="28"/>
          <w:szCs w:val="28"/>
        </w:rPr>
      </w:pPr>
      <w:r>
        <w:rPr>
          <w:b/>
          <w:sz w:val="28"/>
          <w:szCs w:val="28"/>
        </w:rPr>
        <w:t>Lo balones</w:t>
      </w:r>
      <w:r w:rsidR="00827E39" w:rsidRPr="004E1C34">
        <w:rPr>
          <w:b/>
          <w:sz w:val="28"/>
          <w:szCs w:val="28"/>
        </w:rPr>
        <w:t xml:space="preserve"> habilitado</w:t>
      </w:r>
      <w:r>
        <w:rPr>
          <w:b/>
          <w:sz w:val="28"/>
          <w:szCs w:val="28"/>
        </w:rPr>
        <w:t>s para jugar son</w:t>
      </w:r>
      <w:r w:rsidR="004B47DF" w:rsidRPr="004E1C34">
        <w:rPr>
          <w:b/>
          <w:sz w:val="28"/>
          <w:szCs w:val="28"/>
        </w:rPr>
        <w:t xml:space="preserve"> PINTIER</w:t>
      </w:r>
      <w:r>
        <w:rPr>
          <w:b/>
          <w:sz w:val="28"/>
          <w:szCs w:val="28"/>
        </w:rPr>
        <w:t xml:space="preserve"> SUPER EXTRA – MOLTEN V 4000 – MOLTEN V 5000 y MIKASA V 320 W.-</w:t>
      </w:r>
    </w:p>
    <w:p w:rsidR="004B47DF" w:rsidRPr="004E1C34" w:rsidRDefault="004B47DF" w:rsidP="004B47DF">
      <w:pPr>
        <w:ind w:left="360"/>
        <w:jc w:val="both"/>
        <w:rPr>
          <w:sz w:val="28"/>
          <w:szCs w:val="28"/>
        </w:rPr>
      </w:pPr>
      <w:r w:rsidRPr="004E1C34">
        <w:rPr>
          <w:sz w:val="28"/>
          <w:szCs w:val="28"/>
        </w:rPr>
        <w:t>LAS INSTITUCIONES QUE HAGAN LAS VECES DE LOCAL NO ESTAN OBLIGADAS A PROVEER PELOTAS PARA EL CALENTAMIENTO PREVIO.-</w:t>
      </w:r>
    </w:p>
    <w:p w:rsidR="004B47DF" w:rsidRPr="004E1C34" w:rsidRDefault="004B47DF" w:rsidP="004B47DF">
      <w:pPr>
        <w:numPr>
          <w:ilvl w:val="0"/>
          <w:numId w:val="1"/>
        </w:numPr>
        <w:jc w:val="both"/>
        <w:rPr>
          <w:sz w:val="28"/>
          <w:szCs w:val="28"/>
        </w:rPr>
      </w:pPr>
      <w:r w:rsidRPr="004E1C34">
        <w:rPr>
          <w:sz w:val="28"/>
          <w:szCs w:val="28"/>
        </w:rPr>
        <w:t>Deberá poseer cartabón para la medición de la altura de la red, con todas las medidas reglamentarias.-</w:t>
      </w:r>
    </w:p>
    <w:p w:rsidR="004B47DF" w:rsidRPr="004E1C34" w:rsidRDefault="004B47DF" w:rsidP="004B47DF">
      <w:pPr>
        <w:numPr>
          <w:ilvl w:val="0"/>
          <w:numId w:val="1"/>
        </w:numPr>
        <w:jc w:val="both"/>
        <w:rPr>
          <w:sz w:val="28"/>
          <w:szCs w:val="28"/>
        </w:rPr>
      </w:pPr>
      <w:r w:rsidRPr="004E1C34">
        <w:rPr>
          <w:sz w:val="28"/>
          <w:szCs w:val="28"/>
        </w:rPr>
        <w:t>Alturas de la red para las diferentes categorías:</w:t>
      </w:r>
    </w:p>
    <w:p w:rsidR="004B47DF" w:rsidRPr="004E1C34" w:rsidRDefault="004B47DF" w:rsidP="004B47DF">
      <w:pPr>
        <w:jc w:val="both"/>
        <w:rPr>
          <w:sz w:val="28"/>
          <w:szCs w:val="28"/>
        </w:rPr>
      </w:pPr>
    </w:p>
    <w:p w:rsidR="004B47DF" w:rsidRPr="004E1C34" w:rsidRDefault="004B47DF" w:rsidP="004B47DF">
      <w:pPr>
        <w:jc w:val="both"/>
        <w:rPr>
          <w:sz w:val="28"/>
          <w:szCs w:val="28"/>
        </w:rPr>
      </w:pPr>
    </w:p>
    <w:tbl>
      <w:tblPr>
        <w:tblW w:w="0" w:type="auto"/>
        <w:tblLayout w:type="fixed"/>
        <w:tblCellMar>
          <w:left w:w="30" w:type="dxa"/>
          <w:right w:w="30" w:type="dxa"/>
        </w:tblCellMar>
        <w:tblLook w:val="0000"/>
      </w:tblPr>
      <w:tblGrid>
        <w:gridCol w:w="2381"/>
        <w:gridCol w:w="1121"/>
        <w:gridCol w:w="1262"/>
        <w:gridCol w:w="1373"/>
      </w:tblGrid>
      <w:tr w:rsidR="004B47DF" w:rsidRPr="004E1C34" w:rsidTr="004B47DF">
        <w:trPr>
          <w:trHeight w:val="362"/>
        </w:trPr>
        <w:tc>
          <w:tcPr>
            <w:tcW w:w="2381" w:type="dxa"/>
            <w:tcBorders>
              <w:top w:val="single" w:sz="12" w:space="0" w:color="auto"/>
              <w:left w:val="single" w:sz="12" w:space="0" w:color="auto"/>
              <w:bottom w:val="single" w:sz="12" w:space="0" w:color="auto"/>
              <w:right w:val="nil"/>
            </w:tcBorders>
            <w:shd w:val="solid" w:color="CCFFFF" w:fill="auto"/>
          </w:tcPr>
          <w:p w:rsidR="004B47DF" w:rsidRPr="004E1C34" w:rsidRDefault="004B47DF">
            <w:pPr>
              <w:autoSpaceDE w:val="0"/>
              <w:autoSpaceDN w:val="0"/>
              <w:adjustRightInd w:val="0"/>
              <w:rPr>
                <w:rFonts w:ascii="Arial" w:hAnsi="Arial" w:cs="Arial"/>
                <w:b/>
                <w:bCs/>
                <w:color w:val="000000"/>
                <w:sz w:val="28"/>
                <w:szCs w:val="28"/>
              </w:rPr>
            </w:pPr>
            <w:r w:rsidRPr="004E1C34">
              <w:rPr>
                <w:rFonts w:ascii="Arial" w:hAnsi="Arial" w:cs="Arial"/>
                <w:b/>
                <w:bCs/>
                <w:color w:val="000000"/>
                <w:sz w:val="28"/>
                <w:szCs w:val="28"/>
              </w:rPr>
              <w:t>ALTURAS  DE  LA  RED</w:t>
            </w:r>
          </w:p>
        </w:tc>
        <w:tc>
          <w:tcPr>
            <w:tcW w:w="1121" w:type="dxa"/>
            <w:tcBorders>
              <w:top w:val="single" w:sz="12" w:space="0" w:color="auto"/>
              <w:left w:val="nil"/>
              <w:bottom w:val="single" w:sz="12" w:space="0" w:color="auto"/>
              <w:right w:val="single" w:sz="12" w:space="0" w:color="auto"/>
            </w:tcBorders>
            <w:shd w:val="solid" w:color="CCFFFF" w:fill="auto"/>
          </w:tcPr>
          <w:p w:rsidR="004B47DF" w:rsidRPr="004E1C34" w:rsidRDefault="004B47DF">
            <w:pPr>
              <w:autoSpaceDE w:val="0"/>
              <w:autoSpaceDN w:val="0"/>
              <w:adjustRightInd w:val="0"/>
              <w:rPr>
                <w:rFonts w:ascii="Arial" w:hAnsi="Arial" w:cs="Arial"/>
                <w:b/>
                <w:bCs/>
                <w:color w:val="000000"/>
                <w:sz w:val="28"/>
                <w:szCs w:val="28"/>
              </w:rPr>
            </w:pP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362"/>
        </w:trPr>
        <w:tc>
          <w:tcPr>
            <w:tcW w:w="2381" w:type="dxa"/>
          </w:tcPr>
          <w:p w:rsidR="004B47DF" w:rsidRPr="004E1C34" w:rsidRDefault="004B47DF">
            <w:pPr>
              <w:autoSpaceDE w:val="0"/>
              <w:autoSpaceDN w:val="0"/>
              <w:adjustRightInd w:val="0"/>
              <w:jc w:val="right"/>
              <w:rPr>
                <w:rFonts w:ascii="Arial" w:hAnsi="Arial" w:cs="Arial"/>
                <w:b/>
                <w:bCs/>
                <w:color w:val="000000"/>
                <w:sz w:val="28"/>
                <w:szCs w:val="28"/>
              </w:rPr>
            </w:pPr>
          </w:p>
        </w:tc>
        <w:tc>
          <w:tcPr>
            <w:tcW w:w="1121" w:type="dxa"/>
          </w:tcPr>
          <w:p w:rsidR="004B47DF" w:rsidRPr="004E1C34" w:rsidRDefault="004B47DF">
            <w:pPr>
              <w:autoSpaceDE w:val="0"/>
              <w:autoSpaceDN w:val="0"/>
              <w:adjustRightInd w:val="0"/>
              <w:jc w:val="right"/>
              <w:rPr>
                <w:rFonts w:ascii="Arial" w:hAnsi="Arial" w:cs="Arial"/>
                <w:b/>
                <w:bCs/>
                <w:color w:val="000000"/>
                <w:sz w:val="28"/>
                <w:szCs w:val="28"/>
              </w:rPr>
            </w:pP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12" w:space="0" w:color="auto"/>
              <w:left w:val="single" w:sz="12" w:space="0" w:color="auto"/>
              <w:bottom w:val="single" w:sz="12" w:space="0" w:color="auto"/>
              <w:right w:val="single" w:sz="12" w:space="0" w:color="auto"/>
            </w:tcBorders>
            <w:shd w:val="solid" w:color="FFFF00" w:fill="auto"/>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DAMAS</w:t>
            </w:r>
          </w:p>
        </w:tc>
        <w:tc>
          <w:tcPr>
            <w:tcW w:w="1121" w:type="dxa"/>
          </w:tcPr>
          <w:p w:rsidR="004B47DF" w:rsidRPr="004E1C34" w:rsidRDefault="004B47DF">
            <w:pPr>
              <w:autoSpaceDE w:val="0"/>
              <w:autoSpaceDN w:val="0"/>
              <w:adjustRightInd w:val="0"/>
              <w:jc w:val="right"/>
              <w:rPr>
                <w:rFonts w:ascii="Arial" w:hAnsi="Arial" w:cs="Arial"/>
                <w:color w:val="000000"/>
                <w:sz w:val="28"/>
                <w:szCs w:val="28"/>
              </w:rPr>
            </w:pP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12"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SUB.13</w:t>
            </w:r>
          </w:p>
        </w:tc>
        <w:tc>
          <w:tcPr>
            <w:tcW w:w="1121" w:type="dxa"/>
            <w:tcBorders>
              <w:top w:val="single" w:sz="12"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2,10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SUB.15</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2,15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SUB.17</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2,20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SUB.20</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2,24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6" w:space="0" w:color="auto"/>
              <w:left w:val="single" w:sz="12" w:space="0" w:color="auto"/>
              <w:bottom w:val="nil"/>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SUB.23</w:t>
            </w:r>
          </w:p>
        </w:tc>
        <w:tc>
          <w:tcPr>
            <w:tcW w:w="1121" w:type="dxa"/>
            <w:tcBorders>
              <w:top w:val="single" w:sz="6" w:space="0" w:color="auto"/>
              <w:left w:val="single" w:sz="6" w:space="0" w:color="auto"/>
              <w:bottom w:val="nil"/>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2,24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12" w:space="0" w:color="auto"/>
              <w:left w:val="single" w:sz="12" w:space="0" w:color="auto"/>
              <w:bottom w:val="single" w:sz="12"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MAYORES</w:t>
            </w:r>
          </w:p>
        </w:tc>
        <w:tc>
          <w:tcPr>
            <w:tcW w:w="1121" w:type="dxa"/>
            <w:tcBorders>
              <w:top w:val="single" w:sz="12" w:space="0" w:color="auto"/>
              <w:left w:val="single" w:sz="6" w:space="0" w:color="auto"/>
              <w:bottom w:val="single" w:sz="12"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2,24 MTS</w:t>
            </w:r>
          </w:p>
        </w:tc>
        <w:tc>
          <w:tcPr>
            <w:tcW w:w="1262" w:type="dxa"/>
            <w:gridSpan w:val="2"/>
            <w:tcBorders>
              <w:top w:val="single" w:sz="12" w:space="0" w:color="auto"/>
              <w:left w:val="nil"/>
              <w:bottom w:val="single" w:sz="12" w:space="0" w:color="auto"/>
              <w:right w:val="single" w:sz="12"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TODAS LAS CATEGORIAS</w:t>
            </w:r>
          </w:p>
        </w:tc>
      </w:tr>
      <w:tr w:rsidR="004B47DF" w:rsidRPr="004E1C34" w:rsidTr="004B47DF">
        <w:trPr>
          <w:trHeight w:val="262"/>
        </w:trPr>
        <w:tc>
          <w:tcPr>
            <w:tcW w:w="2381" w:type="dxa"/>
          </w:tcPr>
          <w:p w:rsidR="004B47DF" w:rsidRDefault="004B47DF">
            <w:pPr>
              <w:autoSpaceDE w:val="0"/>
              <w:autoSpaceDN w:val="0"/>
              <w:adjustRightInd w:val="0"/>
              <w:jc w:val="right"/>
              <w:rPr>
                <w:rFonts w:ascii="Arial" w:hAnsi="Arial" w:cs="Arial"/>
                <w:color w:val="000000"/>
                <w:sz w:val="28"/>
                <w:szCs w:val="28"/>
              </w:rPr>
            </w:pPr>
          </w:p>
          <w:p w:rsidR="00257643" w:rsidRDefault="00257643" w:rsidP="00BA2035">
            <w:pPr>
              <w:autoSpaceDE w:val="0"/>
              <w:autoSpaceDN w:val="0"/>
              <w:adjustRightInd w:val="0"/>
              <w:rPr>
                <w:rFonts w:ascii="Arial" w:hAnsi="Arial" w:cs="Arial"/>
                <w:color w:val="000000"/>
                <w:sz w:val="28"/>
                <w:szCs w:val="28"/>
              </w:rPr>
            </w:pPr>
          </w:p>
          <w:p w:rsidR="00BA2035" w:rsidRDefault="00BA2035" w:rsidP="00BA2035">
            <w:pPr>
              <w:autoSpaceDE w:val="0"/>
              <w:autoSpaceDN w:val="0"/>
              <w:adjustRightInd w:val="0"/>
              <w:rPr>
                <w:rFonts w:ascii="Arial" w:hAnsi="Arial" w:cs="Arial"/>
                <w:color w:val="000000"/>
                <w:sz w:val="28"/>
                <w:szCs w:val="28"/>
              </w:rPr>
            </w:pPr>
          </w:p>
          <w:p w:rsidR="00BA2035" w:rsidRPr="004E1C34" w:rsidRDefault="00BA2035" w:rsidP="00BA2035">
            <w:pPr>
              <w:autoSpaceDE w:val="0"/>
              <w:autoSpaceDN w:val="0"/>
              <w:adjustRightInd w:val="0"/>
              <w:rPr>
                <w:rFonts w:ascii="Arial" w:hAnsi="Arial" w:cs="Arial"/>
                <w:color w:val="000000"/>
                <w:sz w:val="28"/>
                <w:szCs w:val="28"/>
              </w:rPr>
            </w:pPr>
          </w:p>
        </w:tc>
        <w:tc>
          <w:tcPr>
            <w:tcW w:w="1121" w:type="dxa"/>
          </w:tcPr>
          <w:p w:rsidR="004B47DF" w:rsidRPr="004E1C34" w:rsidRDefault="004B47DF">
            <w:pPr>
              <w:autoSpaceDE w:val="0"/>
              <w:autoSpaceDN w:val="0"/>
              <w:adjustRightInd w:val="0"/>
              <w:jc w:val="right"/>
              <w:rPr>
                <w:rFonts w:ascii="Arial" w:hAnsi="Arial" w:cs="Arial"/>
                <w:color w:val="000000"/>
                <w:sz w:val="28"/>
                <w:szCs w:val="28"/>
              </w:rPr>
            </w:pP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12" w:space="0" w:color="auto"/>
              <w:left w:val="single" w:sz="12" w:space="0" w:color="auto"/>
              <w:bottom w:val="nil"/>
              <w:right w:val="single" w:sz="12" w:space="0" w:color="auto"/>
            </w:tcBorders>
            <w:shd w:val="solid" w:color="FFFF00" w:fill="auto"/>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lastRenderedPageBreak/>
              <w:t>CABALLEROS</w:t>
            </w:r>
          </w:p>
        </w:tc>
        <w:tc>
          <w:tcPr>
            <w:tcW w:w="1121" w:type="dxa"/>
          </w:tcPr>
          <w:p w:rsidR="004B47DF" w:rsidRPr="004E1C34" w:rsidRDefault="004B47DF">
            <w:pPr>
              <w:autoSpaceDE w:val="0"/>
              <w:autoSpaceDN w:val="0"/>
              <w:adjustRightInd w:val="0"/>
              <w:jc w:val="right"/>
              <w:rPr>
                <w:rFonts w:ascii="Arial" w:hAnsi="Arial" w:cs="Arial"/>
                <w:color w:val="000000"/>
                <w:sz w:val="28"/>
                <w:szCs w:val="28"/>
              </w:rPr>
            </w:pP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12"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SUB.13</w:t>
            </w:r>
          </w:p>
        </w:tc>
        <w:tc>
          <w:tcPr>
            <w:tcW w:w="1121" w:type="dxa"/>
            <w:tcBorders>
              <w:top w:val="single" w:sz="12"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2,20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SUB.15</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2,30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SUB.17</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2,38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47"/>
        </w:trPr>
        <w:tc>
          <w:tcPr>
            <w:tcW w:w="2381" w:type="dxa"/>
            <w:tcBorders>
              <w:top w:val="single" w:sz="6" w:space="0" w:color="auto"/>
              <w:left w:val="single" w:sz="12" w:space="0" w:color="auto"/>
              <w:bottom w:val="single" w:sz="6"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SUB.20</w:t>
            </w:r>
          </w:p>
        </w:tc>
        <w:tc>
          <w:tcPr>
            <w:tcW w:w="1121" w:type="dxa"/>
            <w:tcBorders>
              <w:top w:val="single" w:sz="6" w:space="0" w:color="auto"/>
              <w:left w:val="single" w:sz="6" w:space="0" w:color="auto"/>
              <w:bottom w:val="single" w:sz="6"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2,43 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6" w:space="0" w:color="auto"/>
              <w:left w:val="single" w:sz="12" w:space="0" w:color="auto"/>
              <w:bottom w:val="nil"/>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SUB.23</w:t>
            </w:r>
          </w:p>
        </w:tc>
        <w:tc>
          <w:tcPr>
            <w:tcW w:w="1121" w:type="dxa"/>
            <w:tcBorders>
              <w:top w:val="single" w:sz="6" w:space="0" w:color="auto"/>
              <w:left w:val="single" w:sz="6" w:space="0" w:color="auto"/>
              <w:bottom w:val="nil"/>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2,43MTS</w:t>
            </w:r>
          </w:p>
        </w:tc>
        <w:tc>
          <w:tcPr>
            <w:tcW w:w="1262" w:type="dxa"/>
          </w:tcPr>
          <w:p w:rsidR="004B47DF" w:rsidRPr="004E1C34" w:rsidRDefault="004B47DF">
            <w:pPr>
              <w:autoSpaceDE w:val="0"/>
              <w:autoSpaceDN w:val="0"/>
              <w:adjustRightInd w:val="0"/>
              <w:jc w:val="right"/>
              <w:rPr>
                <w:rFonts w:ascii="Arial" w:hAnsi="Arial" w:cs="Arial"/>
                <w:color w:val="000000"/>
                <w:sz w:val="28"/>
                <w:szCs w:val="28"/>
              </w:rPr>
            </w:pPr>
          </w:p>
        </w:tc>
        <w:tc>
          <w:tcPr>
            <w:tcW w:w="1373" w:type="dxa"/>
          </w:tcPr>
          <w:p w:rsidR="004B47DF" w:rsidRPr="004E1C34" w:rsidRDefault="004B47DF">
            <w:pPr>
              <w:autoSpaceDE w:val="0"/>
              <w:autoSpaceDN w:val="0"/>
              <w:adjustRightInd w:val="0"/>
              <w:jc w:val="right"/>
              <w:rPr>
                <w:rFonts w:ascii="Arial" w:hAnsi="Arial" w:cs="Arial"/>
                <w:color w:val="000000"/>
                <w:sz w:val="28"/>
                <w:szCs w:val="28"/>
              </w:rPr>
            </w:pPr>
          </w:p>
        </w:tc>
      </w:tr>
      <w:tr w:rsidR="004B47DF" w:rsidRPr="004E1C34" w:rsidTr="004B47DF">
        <w:trPr>
          <w:trHeight w:val="262"/>
        </w:trPr>
        <w:tc>
          <w:tcPr>
            <w:tcW w:w="2381" w:type="dxa"/>
            <w:tcBorders>
              <w:top w:val="single" w:sz="12" w:space="0" w:color="auto"/>
              <w:left w:val="single" w:sz="12" w:space="0" w:color="auto"/>
              <w:bottom w:val="single" w:sz="12" w:space="0" w:color="auto"/>
              <w:right w:val="single" w:sz="6"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MAYORES</w:t>
            </w:r>
          </w:p>
        </w:tc>
        <w:tc>
          <w:tcPr>
            <w:tcW w:w="1121" w:type="dxa"/>
            <w:tcBorders>
              <w:top w:val="single" w:sz="12" w:space="0" w:color="auto"/>
              <w:left w:val="single" w:sz="6" w:space="0" w:color="auto"/>
              <w:bottom w:val="single" w:sz="12" w:space="0" w:color="auto"/>
              <w:right w:val="single" w:sz="12" w:space="0" w:color="auto"/>
            </w:tcBorders>
          </w:tcPr>
          <w:p w:rsidR="004B47DF" w:rsidRPr="004E1C34" w:rsidRDefault="004B47DF">
            <w:pPr>
              <w:autoSpaceDE w:val="0"/>
              <w:autoSpaceDN w:val="0"/>
              <w:adjustRightInd w:val="0"/>
              <w:jc w:val="center"/>
              <w:rPr>
                <w:rFonts w:ascii="Arial" w:hAnsi="Arial" w:cs="Arial"/>
                <w:b/>
                <w:bCs/>
                <w:color w:val="000000"/>
                <w:sz w:val="28"/>
                <w:szCs w:val="28"/>
              </w:rPr>
            </w:pPr>
            <w:r w:rsidRPr="004E1C34">
              <w:rPr>
                <w:rFonts w:ascii="Arial" w:hAnsi="Arial" w:cs="Arial"/>
                <w:b/>
                <w:bCs/>
                <w:color w:val="000000"/>
                <w:sz w:val="28"/>
                <w:szCs w:val="28"/>
              </w:rPr>
              <w:t>2,43 MTS</w:t>
            </w:r>
          </w:p>
        </w:tc>
        <w:tc>
          <w:tcPr>
            <w:tcW w:w="1262" w:type="dxa"/>
            <w:gridSpan w:val="2"/>
            <w:tcBorders>
              <w:top w:val="single" w:sz="12" w:space="0" w:color="auto"/>
              <w:left w:val="nil"/>
              <w:bottom w:val="single" w:sz="12" w:space="0" w:color="auto"/>
              <w:right w:val="single" w:sz="12" w:space="0" w:color="auto"/>
            </w:tcBorders>
          </w:tcPr>
          <w:p w:rsidR="004B47DF" w:rsidRPr="004E1C34" w:rsidRDefault="004B47DF">
            <w:pPr>
              <w:autoSpaceDE w:val="0"/>
              <w:autoSpaceDN w:val="0"/>
              <w:adjustRightInd w:val="0"/>
              <w:rPr>
                <w:rFonts w:ascii="Arial" w:hAnsi="Arial" w:cs="Arial"/>
                <w:color w:val="000000"/>
                <w:sz w:val="28"/>
                <w:szCs w:val="28"/>
              </w:rPr>
            </w:pPr>
            <w:r w:rsidRPr="004E1C34">
              <w:rPr>
                <w:rFonts w:ascii="Arial" w:hAnsi="Arial" w:cs="Arial"/>
                <w:color w:val="000000"/>
                <w:sz w:val="28"/>
                <w:szCs w:val="28"/>
              </w:rPr>
              <w:t>TODAS LAS CATEGORIAS</w:t>
            </w:r>
          </w:p>
        </w:tc>
      </w:tr>
    </w:tbl>
    <w:p w:rsidR="004B47DF" w:rsidRPr="004E1C34" w:rsidRDefault="004B47DF" w:rsidP="004B47DF">
      <w:pPr>
        <w:jc w:val="both"/>
        <w:rPr>
          <w:sz w:val="28"/>
          <w:szCs w:val="28"/>
        </w:rPr>
      </w:pPr>
    </w:p>
    <w:p w:rsidR="004B47DF" w:rsidRPr="004E1C34" w:rsidRDefault="004B47DF" w:rsidP="004B47DF">
      <w:pPr>
        <w:jc w:val="both"/>
        <w:rPr>
          <w:sz w:val="28"/>
          <w:szCs w:val="28"/>
        </w:rPr>
      </w:pPr>
    </w:p>
    <w:p w:rsidR="004B47DF" w:rsidRPr="004E1C34" w:rsidRDefault="004B47DF" w:rsidP="004B47DF">
      <w:pPr>
        <w:pBdr>
          <w:top w:val="single" w:sz="4" w:space="1" w:color="auto"/>
          <w:left w:val="single" w:sz="4" w:space="4" w:color="auto"/>
          <w:bottom w:val="single" w:sz="4" w:space="1" w:color="auto"/>
          <w:right w:val="single" w:sz="4" w:space="4" w:color="auto"/>
        </w:pBdr>
        <w:jc w:val="both"/>
        <w:rPr>
          <w:b/>
          <w:i/>
          <w:color w:val="FF0000"/>
          <w:sz w:val="28"/>
          <w:szCs w:val="28"/>
        </w:rPr>
      </w:pPr>
      <w:r w:rsidRPr="004E1C34">
        <w:rPr>
          <w:b/>
          <w:i/>
          <w:color w:val="FF0000"/>
          <w:sz w:val="28"/>
          <w:szCs w:val="28"/>
        </w:rPr>
        <w:t>La falta de alguno de los elementos mencionados al momento del inicio de cualquiera de los partidos,  provocará la pérdida de puntos del equipo local o del que hace transitoriamente de local, sin excepción alguna.- Solamente las instituciones nuevas, recién afiliadas, recibirán una advertencia, al comienzo del torneo apertura o clausura según corresponda, y se les otorgará un plazo de quince días para realizar los arreglos que correspondan.-</w:t>
      </w:r>
    </w:p>
    <w:p w:rsidR="004B47DF" w:rsidRPr="004E1C34" w:rsidRDefault="004B47DF" w:rsidP="004B47DF">
      <w:pPr>
        <w:jc w:val="both"/>
        <w:rPr>
          <w:sz w:val="28"/>
          <w:szCs w:val="28"/>
        </w:rPr>
      </w:pPr>
    </w:p>
    <w:p w:rsidR="00CC23A9" w:rsidRPr="004E1C34" w:rsidRDefault="00CC23A9" w:rsidP="004B47DF">
      <w:pPr>
        <w:jc w:val="both"/>
        <w:rPr>
          <w:sz w:val="28"/>
          <w:szCs w:val="28"/>
        </w:rPr>
      </w:pPr>
    </w:p>
    <w:p w:rsidR="004B47DF" w:rsidRPr="004E1C34" w:rsidRDefault="004B47DF" w:rsidP="004B47DF">
      <w:pPr>
        <w:jc w:val="both"/>
        <w:rPr>
          <w:sz w:val="28"/>
          <w:szCs w:val="28"/>
        </w:rPr>
      </w:pPr>
      <w:r w:rsidRPr="004E1C34">
        <w:rPr>
          <w:sz w:val="28"/>
          <w:szCs w:val="28"/>
        </w:rPr>
        <w:t>ART. 8º - No se aceptarán inscripciones de instituciones que posean deuda con la UNILIVO  por cualquier concepto.-</w:t>
      </w:r>
    </w:p>
    <w:p w:rsidR="004B47DF" w:rsidRPr="004E1C34" w:rsidRDefault="004B47DF" w:rsidP="004B47DF">
      <w:pPr>
        <w:jc w:val="both"/>
        <w:rPr>
          <w:sz w:val="28"/>
          <w:szCs w:val="28"/>
        </w:rPr>
      </w:pPr>
      <w:r w:rsidRPr="004E1C34">
        <w:rPr>
          <w:sz w:val="28"/>
          <w:szCs w:val="28"/>
        </w:rPr>
        <w:t>El vencimiento de las cuotas operará en las siguientes fechas:</w:t>
      </w:r>
    </w:p>
    <w:p w:rsidR="004D18EC" w:rsidRPr="004E1C34" w:rsidRDefault="004B47DF" w:rsidP="0087374C">
      <w:pPr>
        <w:jc w:val="both"/>
        <w:rPr>
          <w:sz w:val="28"/>
          <w:szCs w:val="28"/>
        </w:rPr>
      </w:pPr>
      <w:r w:rsidRPr="004E1C34">
        <w:rPr>
          <w:sz w:val="28"/>
          <w:szCs w:val="28"/>
        </w:rPr>
        <w:t>1ª cuota</w:t>
      </w:r>
      <w:proofErr w:type="gramStart"/>
      <w:r w:rsidRPr="004E1C34">
        <w:rPr>
          <w:sz w:val="28"/>
          <w:szCs w:val="28"/>
        </w:rPr>
        <w:t>:  al</w:t>
      </w:r>
      <w:proofErr w:type="gramEnd"/>
      <w:r w:rsidRPr="004E1C34">
        <w:rPr>
          <w:sz w:val="28"/>
          <w:szCs w:val="28"/>
        </w:rPr>
        <w:t xml:space="preserve"> momento de la inscripción.-</w:t>
      </w:r>
    </w:p>
    <w:p w:rsidR="004D18EC" w:rsidRPr="004E1C34" w:rsidRDefault="00BA2035" w:rsidP="004D18EC">
      <w:pPr>
        <w:jc w:val="both"/>
        <w:rPr>
          <w:sz w:val="28"/>
          <w:szCs w:val="28"/>
        </w:rPr>
      </w:pPr>
      <w:r>
        <w:rPr>
          <w:sz w:val="28"/>
          <w:szCs w:val="28"/>
        </w:rPr>
        <w:t>2ª cuota: 10.05.2026</w:t>
      </w:r>
    </w:p>
    <w:p w:rsidR="004D18EC" w:rsidRPr="004E1C34" w:rsidRDefault="00BA2035" w:rsidP="004D18EC">
      <w:pPr>
        <w:jc w:val="both"/>
        <w:rPr>
          <w:sz w:val="28"/>
          <w:szCs w:val="28"/>
        </w:rPr>
      </w:pPr>
      <w:r>
        <w:rPr>
          <w:sz w:val="28"/>
          <w:szCs w:val="28"/>
        </w:rPr>
        <w:t>3ª cuota: 10.07.2026</w:t>
      </w:r>
    </w:p>
    <w:p w:rsidR="004D18EC" w:rsidRPr="004E1C34" w:rsidRDefault="00BA2035" w:rsidP="004D18EC">
      <w:pPr>
        <w:jc w:val="both"/>
        <w:rPr>
          <w:sz w:val="28"/>
          <w:szCs w:val="28"/>
        </w:rPr>
      </w:pPr>
      <w:r>
        <w:rPr>
          <w:sz w:val="28"/>
          <w:szCs w:val="28"/>
        </w:rPr>
        <w:t>4ª cuota: 10.09.2026</w:t>
      </w:r>
    </w:p>
    <w:p w:rsidR="004D18EC" w:rsidRPr="004E1C34" w:rsidRDefault="004D18EC" w:rsidP="004D18EC">
      <w:pPr>
        <w:jc w:val="both"/>
        <w:rPr>
          <w:sz w:val="28"/>
          <w:szCs w:val="28"/>
        </w:rPr>
      </w:pPr>
      <w:r w:rsidRPr="004E1C34">
        <w:rPr>
          <w:sz w:val="28"/>
          <w:szCs w:val="28"/>
        </w:rPr>
        <w:t>El no cumplimiento de los mismos podrá traer como consecuencia la desafiliación de la institución hasta tanto cumpla con los pagos correspondientes, perdiendo durante ese período, todos los puntos en disputa.- En el presente torneo y debido a las deudas d</w:t>
      </w:r>
      <w:r w:rsidR="00BA2035">
        <w:rPr>
          <w:sz w:val="28"/>
          <w:szCs w:val="28"/>
        </w:rPr>
        <w:t>e las afiliadas en el año 2025</w:t>
      </w:r>
      <w:r w:rsidRPr="004E1C34">
        <w:rPr>
          <w:sz w:val="28"/>
          <w:szCs w:val="28"/>
        </w:rPr>
        <w:t>, este punto será de estricto cumplimiento.</w:t>
      </w:r>
    </w:p>
    <w:p w:rsidR="00E74FF3" w:rsidRPr="004E1C34" w:rsidRDefault="00E74FF3" w:rsidP="00E74FF3">
      <w:pPr>
        <w:jc w:val="both"/>
        <w:rPr>
          <w:b/>
          <w:i/>
          <w:sz w:val="28"/>
          <w:szCs w:val="28"/>
        </w:rPr>
      </w:pPr>
      <w:r w:rsidRPr="004E1C34">
        <w:rPr>
          <w:b/>
          <w:i/>
          <w:sz w:val="28"/>
          <w:szCs w:val="28"/>
        </w:rPr>
        <w:t xml:space="preserve">Además se informa a las afiliadas que está expresamente prohibido el cobro de entradas a los partidos de cualquiera de las categorías que estén establecidas en </w:t>
      </w:r>
      <w:smartTag w:uri="urn:schemas-microsoft-com:office:smarttags" w:element="PersonName">
        <w:smartTagPr>
          <w:attr w:name="ProductID" w:val="la Liga"/>
        </w:smartTagPr>
        <w:r w:rsidRPr="004E1C34">
          <w:rPr>
            <w:b/>
            <w:i/>
            <w:sz w:val="28"/>
            <w:szCs w:val="28"/>
          </w:rPr>
          <w:t>la Liga</w:t>
        </w:r>
      </w:smartTag>
      <w:r w:rsidRPr="004E1C34">
        <w:rPr>
          <w:b/>
          <w:i/>
          <w:sz w:val="28"/>
          <w:szCs w:val="28"/>
        </w:rPr>
        <w:t xml:space="preserve"> o se establezcan en un futuro.-</w:t>
      </w:r>
    </w:p>
    <w:p w:rsidR="00E74FF3" w:rsidRPr="004E1C34" w:rsidRDefault="00E74FF3" w:rsidP="004D18EC">
      <w:pPr>
        <w:rPr>
          <w:sz w:val="28"/>
          <w:szCs w:val="28"/>
        </w:rPr>
      </w:pPr>
    </w:p>
    <w:p w:rsidR="00BA2035" w:rsidRDefault="00BA2035" w:rsidP="005E49D3">
      <w:pPr>
        <w:rPr>
          <w:sz w:val="28"/>
          <w:szCs w:val="28"/>
        </w:rPr>
      </w:pPr>
    </w:p>
    <w:p w:rsidR="00BA2035" w:rsidRDefault="00BA2035" w:rsidP="005E49D3">
      <w:pPr>
        <w:rPr>
          <w:sz w:val="28"/>
          <w:szCs w:val="28"/>
        </w:rPr>
      </w:pPr>
    </w:p>
    <w:p w:rsidR="005E49D3" w:rsidRPr="004E1C34" w:rsidRDefault="005E49D3" w:rsidP="005E49D3">
      <w:pPr>
        <w:rPr>
          <w:i/>
          <w:sz w:val="28"/>
          <w:szCs w:val="28"/>
        </w:rPr>
      </w:pPr>
      <w:r w:rsidRPr="004E1C34">
        <w:rPr>
          <w:sz w:val="28"/>
          <w:szCs w:val="28"/>
        </w:rPr>
        <w:lastRenderedPageBreak/>
        <w:t xml:space="preserve">ART </w:t>
      </w:r>
      <w:proofErr w:type="gramStart"/>
      <w:r w:rsidRPr="004E1C34">
        <w:rPr>
          <w:sz w:val="28"/>
          <w:szCs w:val="28"/>
        </w:rPr>
        <w:t xml:space="preserve">9 </w:t>
      </w:r>
      <w:r w:rsidRPr="004E1C34">
        <w:rPr>
          <w:b/>
          <w:sz w:val="28"/>
          <w:szCs w:val="28"/>
        </w:rPr>
        <w:t>:</w:t>
      </w:r>
      <w:proofErr w:type="gramEnd"/>
      <w:r w:rsidRPr="004E1C34">
        <w:rPr>
          <w:b/>
          <w:sz w:val="28"/>
          <w:szCs w:val="28"/>
        </w:rPr>
        <w:t xml:space="preserve"> </w:t>
      </w:r>
      <w:r w:rsidRPr="004E1C34">
        <w:rPr>
          <w:b/>
          <w:sz w:val="28"/>
          <w:szCs w:val="28"/>
          <w:u w:val="single"/>
        </w:rPr>
        <w:t>INCLUSION JUGADORES  FEDERADOS</w:t>
      </w:r>
      <w:r w:rsidRPr="004E1C34">
        <w:rPr>
          <w:sz w:val="28"/>
          <w:szCs w:val="28"/>
        </w:rPr>
        <w:t xml:space="preserve"> </w:t>
      </w:r>
    </w:p>
    <w:p w:rsidR="005E49D3" w:rsidRPr="004E1C34" w:rsidRDefault="005E49D3" w:rsidP="005E49D3">
      <w:pPr>
        <w:jc w:val="both"/>
        <w:rPr>
          <w:i/>
          <w:sz w:val="28"/>
          <w:szCs w:val="28"/>
        </w:rPr>
      </w:pPr>
    </w:p>
    <w:p w:rsidR="005E49D3" w:rsidRPr="004E1C34" w:rsidRDefault="005E49D3" w:rsidP="005E49D3">
      <w:pPr>
        <w:jc w:val="both"/>
        <w:rPr>
          <w:i/>
          <w:sz w:val="28"/>
          <w:szCs w:val="28"/>
        </w:rPr>
      </w:pPr>
      <w:r w:rsidRPr="004E1C34">
        <w:rPr>
          <w:i/>
          <w:sz w:val="28"/>
          <w:szCs w:val="28"/>
        </w:rPr>
        <w:t xml:space="preserve">*Los equipos de las categoría mayores (1ª. 2ª y 3ª Damas y 1ª y 2ª Caballeros) pueden incluir, sin límite alguno, jugadores/as que estén fichados en </w:t>
      </w:r>
      <w:smartTag w:uri="urn:schemas-microsoft-com:office:smarttags" w:element="PersonName">
        <w:smartTagPr>
          <w:attr w:name="ProductID" w:val="la Federaci￳n Metropolitana"/>
        </w:smartTagPr>
        <w:r w:rsidRPr="004E1C34">
          <w:rPr>
            <w:i/>
            <w:sz w:val="28"/>
            <w:szCs w:val="28"/>
          </w:rPr>
          <w:t>la Federación Metropolitana</w:t>
        </w:r>
      </w:smartTag>
      <w:r w:rsidRPr="004E1C34">
        <w:rPr>
          <w:i/>
          <w:sz w:val="28"/>
          <w:szCs w:val="28"/>
        </w:rPr>
        <w:t xml:space="preserve"> de Voleibol, en cualquier categoría.-</w:t>
      </w:r>
    </w:p>
    <w:p w:rsidR="005E49D3" w:rsidRPr="004E1C34" w:rsidRDefault="005E49D3" w:rsidP="005E49D3">
      <w:pPr>
        <w:jc w:val="both"/>
        <w:rPr>
          <w:i/>
          <w:sz w:val="28"/>
          <w:szCs w:val="28"/>
        </w:rPr>
      </w:pPr>
      <w:r w:rsidRPr="004E1C34">
        <w:rPr>
          <w:i/>
          <w:sz w:val="28"/>
          <w:szCs w:val="28"/>
        </w:rPr>
        <w:t>*Los equipos de las categorías sub.17, sub.20 y sub.23 de caballeros pueden incluir, sin límite alguno, jugadores que estén fichados en la Federación Metropolitana de Voleibol, en cualquier categoría.-</w:t>
      </w:r>
    </w:p>
    <w:p w:rsidR="005E49D3" w:rsidRPr="004E1C34" w:rsidRDefault="005E49D3" w:rsidP="005E49D3">
      <w:pPr>
        <w:jc w:val="both"/>
        <w:rPr>
          <w:i/>
          <w:sz w:val="28"/>
          <w:szCs w:val="28"/>
        </w:rPr>
      </w:pPr>
      <w:r w:rsidRPr="004E1C34">
        <w:rPr>
          <w:i/>
          <w:sz w:val="28"/>
          <w:szCs w:val="28"/>
        </w:rPr>
        <w:t xml:space="preserve"> *Los equipos que participen de la tira DAMAS de SUPER PRIMERA  pueden incluir, sin límite alguno, jugadoras que estén fichados en la Federación Metropolitana de Voleibol, en cualquier </w:t>
      </w:r>
      <w:proofErr w:type="spellStart"/>
      <w:r w:rsidRPr="004E1C34">
        <w:rPr>
          <w:i/>
          <w:sz w:val="28"/>
          <w:szCs w:val="28"/>
        </w:rPr>
        <w:t>categoria</w:t>
      </w:r>
      <w:proofErr w:type="spellEnd"/>
      <w:r w:rsidRPr="004E1C34">
        <w:rPr>
          <w:i/>
          <w:sz w:val="28"/>
          <w:szCs w:val="28"/>
        </w:rPr>
        <w:t>.-</w:t>
      </w:r>
    </w:p>
    <w:p w:rsidR="005E49D3" w:rsidRPr="004E1C34" w:rsidRDefault="005E49D3" w:rsidP="005E49D3">
      <w:pPr>
        <w:jc w:val="both"/>
        <w:rPr>
          <w:b/>
          <w:i/>
          <w:sz w:val="28"/>
          <w:szCs w:val="28"/>
        </w:rPr>
      </w:pPr>
      <w:r w:rsidRPr="004E1C34">
        <w:rPr>
          <w:i/>
          <w:sz w:val="28"/>
          <w:szCs w:val="28"/>
        </w:rPr>
        <w:t xml:space="preserve">*Los equipo que participen de la TIRA DAMAS DE PRIMERA o TIRA DAMAS DE SEGUNDA pueden incluir, sin límite alguno, jugadoras que estén fichados en la Federación Metropolitana de Voleibol, </w:t>
      </w:r>
      <w:r w:rsidRPr="004E1C34">
        <w:rPr>
          <w:b/>
          <w:i/>
          <w:sz w:val="28"/>
          <w:szCs w:val="28"/>
        </w:rPr>
        <w:t>de las categorías C para abajo.</w:t>
      </w:r>
    </w:p>
    <w:p w:rsidR="005E49D3" w:rsidRPr="004E1C34" w:rsidRDefault="005E49D3" w:rsidP="005E49D3">
      <w:pPr>
        <w:jc w:val="both"/>
        <w:rPr>
          <w:i/>
          <w:sz w:val="28"/>
          <w:szCs w:val="28"/>
        </w:rPr>
      </w:pPr>
      <w:r w:rsidRPr="004E1C34">
        <w:rPr>
          <w:b/>
          <w:i/>
          <w:sz w:val="28"/>
          <w:szCs w:val="28"/>
        </w:rPr>
        <w:t>Toda anomalía que se compruebe al respecto en ésta categoría ya sea por comprobación propia, denuncia o cualquier otro medio será pasible de las sanciones impuestas por el ARTS.61, inciso f y 62 inciso f del Código de Penas.-</w:t>
      </w:r>
    </w:p>
    <w:p w:rsidR="005E49D3" w:rsidRPr="004E1C34" w:rsidRDefault="005E49D3" w:rsidP="0036456F">
      <w:pPr>
        <w:jc w:val="both"/>
        <w:rPr>
          <w:sz w:val="28"/>
          <w:szCs w:val="28"/>
        </w:rPr>
      </w:pPr>
    </w:p>
    <w:p w:rsidR="0036456F" w:rsidRPr="004E1C34" w:rsidRDefault="0036456F" w:rsidP="0036456F">
      <w:pPr>
        <w:jc w:val="both"/>
        <w:rPr>
          <w:b/>
          <w:sz w:val="28"/>
          <w:szCs w:val="28"/>
          <w:u w:val="single"/>
        </w:rPr>
      </w:pPr>
      <w:r w:rsidRPr="004E1C34">
        <w:rPr>
          <w:sz w:val="28"/>
          <w:szCs w:val="28"/>
        </w:rPr>
        <w:t xml:space="preserve">ART. 10º </w:t>
      </w:r>
      <w:r w:rsidRPr="004E1C34">
        <w:rPr>
          <w:b/>
          <w:sz w:val="28"/>
          <w:szCs w:val="28"/>
        </w:rPr>
        <w:t xml:space="preserve">- </w:t>
      </w:r>
      <w:r w:rsidRPr="004E1C34">
        <w:rPr>
          <w:b/>
          <w:sz w:val="28"/>
          <w:szCs w:val="28"/>
          <w:u w:val="single"/>
        </w:rPr>
        <w:t>PENAS POR NO PRESENTACION.-</w:t>
      </w:r>
    </w:p>
    <w:p w:rsidR="004761A6" w:rsidRDefault="004761A6" w:rsidP="001670EC">
      <w:pPr>
        <w:jc w:val="both"/>
        <w:rPr>
          <w:sz w:val="28"/>
          <w:szCs w:val="28"/>
        </w:rPr>
      </w:pPr>
    </w:p>
    <w:p w:rsidR="00DF4812" w:rsidRDefault="00DF4812" w:rsidP="00DF4812">
      <w:pPr>
        <w:jc w:val="both"/>
        <w:rPr>
          <w:b/>
          <w:sz w:val="28"/>
          <w:szCs w:val="28"/>
        </w:rPr>
      </w:pPr>
      <w:r>
        <w:rPr>
          <w:b/>
          <w:sz w:val="28"/>
          <w:szCs w:val="28"/>
        </w:rPr>
        <w:t>INCISO A – Los equipos que no se presenten dentro de las 5 primeras fechas sufrirán la pena  e</w:t>
      </w:r>
      <w:r w:rsidR="00AF0111">
        <w:rPr>
          <w:b/>
          <w:sz w:val="28"/>
          <w:szCs w:val="28"/>
        </w:rPr>
        <w:t>stablecida en el ART 59 INCISO D</w:t>
      </w:r>
      <w:r>
        <w:rPr>
          <w:b/>
          <w:sz w:val="28"/>
          <w:szCs w:val="28"/>
        </w:rPr>
        <w:t xml:space="preserve">-1 </w:t>
      </w:r>
    </w:p>
    <w:p w:rsidR="00DF4812" w:rsidRDefault="00DF4812" w:rsidP="00DF4812">
      <w:pPr>
        <w:jc w:val="both"/>
        <w:rPr>
          <w:b/>
          <w:sz w:val="28"/>
          <w:szCs w:val="28"/>
        </w:rPr>
      </w:pPr>
    </w:p>
    <w:p w:rsidR="00DF4812" w:rsidRDefault="00DF4812" w:rsidP="00DF4812">
      <w:pPr>
        <w:jc w:val="both"/>
        <w:rPr>
          <w:b/>
          <w:sz w:val="28"/>
          <w:szCs w:val="28"/>
        </w:rPr>
      </w:pPr>
      <w:r>
        <w:rPr>
          <w:b/>
          <w:sz w:val="28"/>
          <w:szCs w:val="28"/>
        </w:rPr>
        <w:t>INCISO B) – Los equipos que no se presenten a jugar desde fecha Nº 6 a fecha Nº 10 y de la Fecha Nº 10 hasta el final de las fechas establecidas, o ruedas de ascenso y descenso o finales, serán pasibles a las sanciones previstas en el art</w:t>
      </w:r>
      <w:r w:rsidR="00AF0111">
        <w:rPr>
          <w:b/>
          <w:sz w:val="28"/>
          <w:szCs w:val="28"/>
        </w:rPr>
        <w:t xml:space="preserve"> 59 del Código de Penas INCISO D 2 e INCISO D</w:t>
      </w:r>
      <w:r>
        <w:rPr>
          <w:b/>
          <w:sz w:val="28"/>
          <w:szCs w:val="28"/>
        </w:rPr>
        <w:t xml:space="preserve"> 3 según corresponda</w:t>
      </w:r>
      <w:r w:rsidR="0075047F">
        <w:rPr>
          <w:b/>
          <w:sz w:val="28"/>
          <w:szCs w:val="28"/>
        </w:rPr>
        <w:t>.-</w:t>
      </w:r>
    </w:p>
    <w:p w:rsidR="00A14C5C" w:rsidRDefault="00A14C5C" w:rsidP="00DF4812">
      <w:pPr>
        <w:jc w:val="both"/>
        <w:rPr>
          <w:b/>
          <w:sz w:val="28"/>
          <w:szCs w:val="28"/>
        </w:rPr>
      </w:pPr>
    </w:p>
    <w:p w:rsidR="00A14C5C" w:rsidRPr="00FF4E14" w:rsidRDefault="00A14C5C" w:rsidP="00DF4812">
      <w:pPr>
        <w:jc w:val="both"/>
        <w:rPr>
          <w:b/>
          <w:sz w:val="28"/>
          <w:szCs w:val="28"/>
        </w:rPr>
      </w:pPr>
      <w:r>
        <w:rPr>
          <w:b/>
          <w:sz w:val="28"/>
          <w:szCs w:val="28"/>
        </w:rPr>
        <w:t>INCISO C) – Independientemente de las penas que correspondan y que están estipuladas en el Código de Penas, el equipo o la categoría que no se presente a jugar, la institución deberá abonar den</w:t>
      </w:r>
      <w:r w:rsidR="00BA2035">
        <w:rPr>
          <w:b/>
          <w:sz w:val="28"/>
          <w:szCs w:val="28"/>
        </w:rPr>
        <w:t>tro de las 24</w:t>
      </w:r>
      <w:r>
        <w:rPr>
          <w:b/>
          <w:sz w:val="28"/>
          <w:szCs w:val="28"/>
        </w:rPr>
        <w:t xml:space="preserve"> hs posteriores a la fecha de disputa de partido el valor del arancel correspondiente al arbitraje y una suma similar en concepto de multa, caso contrario NO SE DESIGNARA ARBITRO EN LA FECHA SIGUIENTE Y PERDERA TODOS LOS PUNTOS EN DISPUTA, hasta tanto no regularice la situación.-</w:t>
      </w:r>
    </w:p>
    <w:p w:rsidR="00E81B99" w:rsidRPr="004E1C34" w:rsidRDefault="00E81B99" w:rsidP="001670EC">
      <w:pPr>
        <w:jc w:val="both"/>
        <w:rPr>
          <w:sz w:val="28"/>
          <w:szCs w:val="28"/>
        </w:rPr>
      </w:pPr>
    </w:p>
    <w:p w:rsidR="001670EC" w:rsidRPr="004E1C34" w:rsidRDefault="001670EC" w:rsidP="001670EC">
      <w:pPr>
        <w:pBdr>
          <w:top w:val="single" w:sz="4" w:space="1" w:color="auto"/>
          <w:left w:val="single" w:sz="4" w:space="4" w:color="auto"/>
          <w:bottom w:val="single" w:sz="4" w:space="1" w:color="auto"/>
          <w:right w:val="single" w:sz="4" w:space="4" w:color="auto"/>
        </w:pBdr>
        <w:jc w:val="both"/>
        <w:rPr>
          <w:b/>
          <w:sz w:val="28"/>
          <w:szCs w:val="28"/>
        </w:rPr>
      </w:pPr>
      <w:smartTag w:uri="urn:schemas-microsoft-com:office:smarttags" w:element="PersonName">
        <w:smartTagPr>
          <w:attr w:name="ProductID" w:val="la UNILIVO"/>
        </w:smartTagPr>
        <w:r w:rsidRPr="004E1C34">
          <w:rPr>
            <w:b/>
            <w:i/>
            <w:sz w:val="28"/>
            <w:szCs w:val="28"/>
          </w:rPr>
          <w:lastRenderedPageBreak/>
          <w:t>La UNILIVO</w:t>
        </w:r>
      </w:smartTag>
      <w:r w:rsidRPr="004E1C34">
        <w:rPr>
          <w:b/>
          <w:i/>
          <w:sz w:val="28"/>
          <w:szCs w:val="28"/>
        </w:rPr>
        <w:t xml:space="preserve"> no responde económicamente ante la falta de pago del viático por arbitraje, solamente aplica las sanciones previstas a tal efecto en el ART 61.inciso c del Código de Penas.-</w:t>
      </w:r>
      <w:r w:rsidRPr="004E1C34">
        <w:rPr>
          <w:b/>
          <w:sz w:val="28"/>
          <w:szCs w:val="28"/>
        </w:rPr>
        <w:t xml:space="preserve"> </w:t>
      </w:r>
    </w:p>
    <w:p w:rsidR="009F1A2E" w:rsidRPr="004E1C34" w:rsidRDefault="009F1A2E" w:rsidP="007541CC">
      <w:pPr>
        <w:jc w:val="both"/>
        <w:rPr>
          <w:sz w:val="28"/>
          <w:szCs w:val="28"/>
        </w:rPr>
      </w:pPr>
    </w:p>
    <w:p w:rsidR="009F1A2E" w:rsidRPr="004E1C34" w:rsidRDefault="009F1A2E" w:rsidP="007541CC">
      <w:pPr>
        <w:jc w:val="both"/>
        <w:rPr>
          <w:sz w:val="28"/>
          <w:szCs w:val="28"/>
        </w:rPr>
      </w:pPr>
    </w:p>
    <w:p w:rsidR="008B387B" w:rsidRDefault="008B387B" w:rsidP="007541CC">
      <w:pPr>
        <w:jc w:val="both"/>
        <w:rPr>
          <w:sz w:val="28"/>
          <w:szCs w:val="28"/>
        </w:rPr>
      </w:pPr>
    </w:p>
    <w:p w:rsidR="007541CC" w:rsidRPr="004E1C34" w:rsidRDefault="007541CC" w:rsidP="007541CC">
      <w:pPr>
        <w:jc w:val="both"/>
        <w:rPr>
          <w:b/>
          <w:sz w:val="28"/>
          <w:szCs w:val="28"/>
          <w:u w:val="single"/>
        </w:rPr>
      </w:pPr>
      <w:r w:rsidRPr="004E1C34">
        <w:rPr>
          <w:sz w:val="28"/>
          <w:szCs w:val="28"/>
        </w:rPr>
        <w:t xml:space="preserve">ART. 11ª – </w:t>
      </w:r>
      <w:r w:rsidRPr="004E1C34">
        <w:rPr>
          <w:b/>
          <w:sz w:val="28"/>
          <w:szCs w:val="28"/>
          <w:u w:val="single"/>
        </w:rPr>
        <w:t>RECLAMOS</w:t>
      </w:r>
    </w:p>
    <w:p w:rsidR="00267E15" w:rsidRPr="004E1C34" w:rsidRDefault="00267E15" w:rsidP="00267E15">
      <w:pPr>
        <w:jc w:val="both"/>
        <w:rPr>
          <w:b/>
          <w:sz w:val="28"/>
          <w:szCs w:val="28"/>
        </w:rPr>
      </w:pPr>
    </w:p>
    <w:p w:rsidR="00267E15" w:rsidRPr="004E1C34" w:rsidRDefault="00267E15" w:rsidP="00267E15">
      <w:pPr>
        <w:jc w:val="both"/>
        <w:rPr>
          <w:b/>
          <w:sz w:val="28"/>
          <w:szCs w:val="28"/>
        </w:rPr>
      </w:pPr>
      <w:r w:rsidRPr="004E1C34">
        <w:rPr>
          <w:sz w:val="28"/>
          <w:szCs w:val="28"/>
        </w:rPr>
        <w:t>Los reclamos por cualquier motivo administrativo, referente a las competencias  o de arbitraje, deberán hacerse por nota, con membrete de la institución y firma de delegado, presidente y secretario y d</w:t>
      </w:r>
      <w:r w:rsidR="009F569A">
        <w:rPr>
          <w:sz w:val="28"/>
          <w:szCs w:val="28"/>
        </w:rPr>
        <w:t xml:space="preserve">eberá enviarse al mail de secretaría </w:t>
      </w:r>
      <w:r w:rsidRPr="004E1C34">
        <w:rPr>
          <w:sz w:val="28"/>
          <w:szCs w:val="28"/>
        </w:rPr>
        <w:t xml:space="preserve"> </w:t>
      </w:r>
      <w:hyperlink r:id="rId6" w:history="1">
        <w:r w:rsidR="009F569A" w:rsidRPr="000042A0">
          <w:rPr>
            <w:rStyle w:val="Hipervnculo"/>
            <w:b/>
            <w:sz w:val="28"/>
            <w:szCs w:val="28"/>
          </w:rPr>
          <w:t>unilivo@gmail.com</w:t>
        </w:r>
      </w:hyperlink>
      <w:r w:rsidR="009F569A">
        <w:rPr>
          <w:sz w:val="28"/>
          <w:szCs w:val="28"/>
        </w:rPr>
        <w:t xml:space="preserve">. </w:t>
      </w:r>
      <w:proofErr w:type="gramStart"/>
      <w:r w:rsidR="009F569A">
        <w:rPr>
          <w:sz w:val="28"/>
          <w:szCs w:val="28"/>
        </w:rPr>
        <w:t>o</w:t>
      </w:r>
      <w:proofErr w:type="gramEnd"/>
      <w:r w:rsidR="009F569A">
        <w:rPr>
          <w:sz w:val="28"/>
          <w:szCs w:val="28"/>
        </w:rPr>
        <w:t xml:space="preserve"> al de presidencia</w:t>
      </w:r>
      <w:r w:rsidRPr="004E1C34">
        <w:rPr>
          <w:sz w:val="28"/>
          <w:szCs w:val="28"/>
        </w:rPr>
        <w:t xml:space="preserve"> </w:t>
      </w:r>
      <w:r w:rsidRPr="004E1C34">
        <w:rPr>
          <w:b/>
          <w:sz w:val="28"/>
          <w:szCs w:val="28"/>
        </w:rPr>
        <w:t>unilivo.livobaires@gmail.com</w:t>
      </w:r>
      <w:r w:rsidR="009F569A">
        <w:rPr>
          <w:b/>
          <w:sz w:val="28"/>
          <w:szCs w:val="28"/>
        </w:rPr>
        <w:t>.-</w:t>
      </w:r>
    </w:p>
    <w:p w:rsidR="00267E15" w:rsidRPr="004E1C34" w:rsidRDefault="00267E15" w:rsidP="00267E15">
      <w:pPr>
        <w:jc w:val="both"/>
        <w:rPr>
          <w:b/>
          <w:sz w:val="28"/>
          <w:szCs w:val="28"/>
        </w:rPr>
      </w:pPr>
    </w:p>
    <w:p w:rsidR="00267E15" w:rsidRPr="004E1C34" w:rsidRDefault="00267E15" w:rsidP="00267E15">
      <w:pPr>
        <w:jc w:val="both"/>
        <w:rPr>
          <w:b/>
          <w:i/>
          <w:sz w:val="28"/>
          <w:szCs w:val="28"/>
        </w:rPr>
      </w:pPr>
      <w:r w:rsidRPr="004E1C34">
        <w:rPr>
          <w:b/>
          <w:i/>
          <w:sz w:val="28"/>
          <w:szCs w:val="28"/>
        </w:rPr>
        <w:t xml:space="preserve"> No se atenderá ningún reclamo que no sean enviados por las vías</w:t>
      </w:r>
      <w:r w:rsidRPr="004E1C34">
        <w:rPr>
          <w:b/>
          <w:i/>
          <w:sz w:val="28"/>
          <w:szCs w:val="28"/>
          <w:bdr w:val="single" w:sz="4" w:space="0" w:color="auto"/>
        </w:rPr>
        <w:t xml:space="preserve"> </w:t>
      </w:r>
      <w:r w:rsidR="00967C17">
        <w:rPr>
          <w:b/>
          <w:i/>
          <w:sz w:val="28"/>
          <w:szCs w:val="28"/>
        </w:rPr>
        <w:t>mencionadas.-</w:t>
      </w:r>
    </w:p>
    <w:p w:rsidR="00267E15" w:rsidRPr="004E1C34" w:rsidRDefault="00267E15" w:rsidP="00267E15">
      <w:pPr>
        <w:jc w:val="both"/>
        <w:rPr>
          <w:sz w:val="28"/>
          <w:szCs w:val="28"/>
        </w:rPr>
      </w:pPr>
      <w:r w:rsidRPr="004E1C34">
        <w:rPr>
          <w:sz w:val="28"/>
          <w:szCs w:val="28"/>
        </w:rPr>
        <w:t xml:space="preserve"> </w:t>
      </w:r>
    </w:p>
    <w:p w:rsidR="00267E15" w:rsidRPr="004E1C34" w:rsidRDefault="00267E15" w:rsidP="00267E15">
      <w:pPr>
        <w:jc w:val="both"/>
        <w:rPr>
          <w:sz w:val="28"/>
          <w:szCs w:val="28"/>
        </w:rPr>
      </w:pPr>
    </w:p>
    <w:p w:rsidR="00267E15" w:rsidRPr="004E1C34" w:rsidRDefault="00267E15" w:rsidP="00267E15">
      <w:pPr>
        <w:jc w:val="both"/>
        <w:rPr>
          <w:sz w:val="28"/>
          <w:szCs w:val="28"/>
        </w:rPr>
      </w:pPr>
      <w:r w:rsidRPr="004E1C34">
        <w:rPr>
          <w:sz w:val="28"/>
          <w:szCs w:val="28"/>
        </w:rPr>
        <w:t xml:space="preserve">ART. 12° - </w:t>
      </w:r>
      <w:r w:rsidRPr="004E1C34">
        <w:rPr>
          <w:b/>
          <w:sz w:val="28"/>
          <w:szCs w:val="28"/>
        </w:rPr>
        <w:t xml:space="preserve"> </w:t>
      </w:r>
      <w:r w:rsidRPr="004E1C34">
        <w:rPr>
          <w:b/>
          <w:sz w:val="28"/>
          <w:szCs w:val="28"/>
          <w:u w:val="single"/>
        </w:rPr>
        <w:t>COMUNICACION</w:t>
      </w:r>
      <w:r w:rsidRPr="004E1C34">
        <w:rPr>
          <w:sz w:val="28"/>
          <w:szCs w:val="28"/>
        </w:rPr>
        <w:t xml:space="preserve">      </w:t>
      </w:r>
    </w:p>
    <w:p w:rsidR="00267E15" w:rsidRPr="004E1C34" w:rsidRDefault="00267E15" w:rsidP="00267E15">
      <w:pPr>
        <w:jc w:val="both"/>
        <w:rPr>
          <w:sz w:val="28"/>
          <w:szCs w:val="28"/>
        </w:rPr>
      </w:pPr>
    </w:p>
    <w:p w:rsidR="00267E15" w:rsidRPr="004E1C34" w:rsidRDefault="00267E15" w:rsidP="00267E15">
      <w:pPr>
        <w:jc w:val="both"/>
        <w:rPr>
          <w:sz w:val="28"/>
          <w:szCs w:val="28"/>
        </w:rPr>
      </w:pPr>
      <w:r w:rsidRPr="004E1C34">
        <w:rPr>
          <w:sz w:val="28"/>
          <w:szCs w:val="28"/>
        </w:rPr>
        <w:t xml:space="preserve">El medio de comunicación de </w:t>
      </w:r>
      <w:smartTag w:uri="urn:schemas-microsoft-com:office:smarttags" w:element="PersonName">
        <w:smartTagPr>
          <w:attr w:name="ProductID" w:val="la UNILIVO"/>
        </w:smartTagPr>
        <w:r w:rsidRPr="004E1C34">
          <w:rPr>
            <w:sz w:val="28"/>
            <w:szCs w:val="28"/>
          </w:rPr>
          <w:t>la UNILIVO</w:t>
        </w:r>
      </w:smartTag>
      <w:r w:rsidRPr="004E1C34">
        <w:rPr>
          <w:sz w:val="28"/>
          <w:szCs w:val="28"/>
        </w:rPr>
        <w:t xml:space="preserve"> con las afiliadas es la página de Internet de </w:t>
      </w:r>
      <w:smartTag w:uri="urn:schemas-microsoft-com:office:smarttags" w:element="PersonName">
        <w:smartTagPr>
          <w:attr w:name="ProductID" w:val="la UNILIVO"/>
        </w:smartTagPr>
        <w:r w:rsidRPr="004E1C34">
          <w:rPr>
            <w:sz w:val="28"/>
            <w:szCs w:val="28"/>
          </w:rPr>
          <w:t>la UNILIVO</w:t>
        </w:r>
      </w:smartTag>
      <w:r w:rsidRPr="004E1C34">
        <w:rPr>
          <w:sz w:val="28"/>
          <w:szCs w:val="28"/>
        </w:rPr>
        <w:t xml:space="preserve">  y todo lo publicado en el sector NOTICIAS y/o BOLETIN  será de estricto cumplimiento por las  mismas y no se aceptará ningún reclamo al respecto, ni se podrá  alegar su desconocimiento.-</w:t>
      </w:r>
    </w:p>
    <w:p w:rsidR="00267E15" w:rsidRPr="004E1C34" w:rsidRDefault="00267E15" w:rsidP="00267E15">
      <w:pPr>
        <w:rPr>
          <w:sz w:val="28"/>
          <w:szCs w:val="28"/>
        </w:rPr>
      </w:pPr>
    </w:p>
    <w:p w:rsidR="00267E15" w:rsidRPr="004E1C34" w:rsidRDefault="00267E15" w:rsidP="00267E15">
      <w:pPr>
        <w:rPr>
          <w:b/>
          <w:sz w:val="28"/>
          <w:szCs w:val="28"/>
        </w:rPr>
      </w:pPr>
      <w:r w:rsidRPr="004E1C34">
        <w:rPr>
          <w:sz w:val="28"/>
          <w:szCs w:val="28"/>
        </w:rPr>
        <w:t xml:space="preserve">ART. 13° - </w:t>
      </w:r>
      <w:r w:rsidRPr="004E1C34">
        <w:rPr>
          <w:b/>
          <w:sz w:val="28"/>
          <w:szCs w:val="28"/>
          <w:u w:val="single"/>
        </w:rPr>
        <w:t>DOCUMENTOS DEL ENCUENTRO</w:t>
      </w:r>
    </w:p>
    <w:p w:rsidR="00267E15" w:rsidRPr="004E1C34" w:rsidRDefault="00267E15" w:rsidP="00267E15">
      <w:pPr>
        <w:rPr>
          <w:b/>
          <w:sz w:val="28"/>
          <w:szCs w:val="28"/>
        </w:rPr>
      </w:pPr>
    </w:p>
    <w:p w:rsidR="00267E15" w:rsidRPr="004E1C34" w:rsidRDefault="00267E15" w:rsidP="00267E15">
      <w:pPr>
        <w:rPr>
          <w:b/>
          <w:sz w:val="28"/>
          <w:szCs w:val="28"/>
        </w:rPr>
      </w:pPr>
      <w:r w:rsidRPr="004E1C34">
        <w:rPr>
          <w:b/>
          <w:sz w:val="28"/>
          <w:szCs w:val="28"/>
        </w:rPr>
        <w:t xml:space="preserve"> Los únicos documentos válidos de los partidos son la planilla de juego y las planillas de los entrenadores</w:t>
      </w:r>
    </w:p>
    <w:p w:rsidR="00267E15" w:rsidRPr="004E1C34" w:rsidRDefault="00267E15" w:rsidP="00267E15">
      <w:pPr>
        <w:jc w:val="both"/>
        <w:rPr>
          <w:sz w:val="28"/>
          <w:szCs w:val="28"/>
        </w:rPr>
      </w:pPr>
      <w:r w:rsidRPr="004E1C34">
        <w:rPr>
          <w:sz w:val="28"/>
          <w:szCs w:val="28"/>
        </w:rPr>
        <w:t xml:space="preserve"> Los partidos estarán numerados. El número correspondiente deberá ser colocado en la planilla de juego donde dice PARTIDO Nº, siendo obligación del equipo local y del visitante,  contar con dicha información al comienzo del partido. En caso de que no posea el mismo, el partido se jugará igual, y se aplicará una amonestación al/los equipo/s infractor/es conforme al artículo 57 inciso (g) y 58 del Código de Penas.-</w:t>
      </w:r>
    </w:p>
    <w:p w:rsidR="00267E15" w:rsidRPr="004E1C34" w:rsidRDefault="00267E15" w:rsidP="00267E15">
      <w:pPr>
        <w:jc w:val="both"/>
        <w:rPr>
          <w:sz w:val="28"/>
          <w:szCs w:val="28"/>
        </w:rPr>
      </w:pPr>
      <w:r w:rsidRPr="004E1C34">
        <w:rPr>
          <w:sz w:val="28"/>
          <w:szCs w:val="28"/>
        </w:rPr>
        <w:t xml:space="preserve">Asimismo en categoría deberá figurar la del partido que se está jugando, ejemplo: 1ª Damas, 1ª Caballeros, etc.- </w:t>
      </w:r>
    </w:p>
    <w:p w:rsidR="00267E15" w:rsidRPr="004E1C34" w:rsidRDefault="00267E15" w:rsidP="00267E15">
      <w:pPr>
        <w:rPr>
          <w:b/>
          <w:sz w:val="28"/>
          <w:szCs w:val="28"/>
        </w:rPr>
      </w:pPr>
      <w:r w:rsidRPr="004E1C34">
        <w:rPr>
          <w:sz w:val="28"/>
          <w:szCs w:val="28"/>
        </w:rPr>
        <w:t xml:space="preserve"> </w:t>
      </w:r>
      <w:r w:rsidRPr="004E1C34">
        <w:rPr>
          <w:b/>
          <w:sz w:val="28"/>
          <w:szCs w:val="28"/>
        </w:rPr>
        <w:t>Las planillas de juego y de entrenador deben ser descargadas de la página de Internet</w:t>
      </w:r>
    </w:p>
    <w:p w:rsidR="00BA2035" w:rsidRDefault="00BA2035" w:rsidP="00BA2035">
      <w:pPr>
        <w:jc w:val="both"/>
        <w:rPr>
          <w:sz w:val="28"/>
          <w:szCs w:val="28"/>
        </w:rPr>
      </w:pPr>
    </w:p>
    <w:p w:rsidR="00BA2035" w:rsidRDefault="00BA2035" w:rsidP="00BA2035">
      <w:pPr>
        <w:jc w:val="both"/>
        <w:rPr>
          <w:sz w:val="28"/>
          <w:szCs w:val="28"/>
        </w:rPr>
      </w:pPr>
    </w:p>
    <w:p w:rsidR="00BA2035" w:rsidRDefault="00BA2035" w:rsidP="00BA2035">
      <w:pPr>
        <w:jc w:val="both"/>
        <w:rPr>
          <w:sz w:val="28"/>
          <w:szCs w:val="28"/>
        </w:rPr>
      </w:pPr>
    </w:p>
    <w:p w:rsidR="0099253E" w:rsidRPr="004E1C34" w:rsidRDefault="00267E15" w:rsidP="0099253E">
      <w:pPr>
        <w:pBdr>
          <w:top w:val="single" w:sz="4" w:space="1" w:color="auto"/>
          <w:left w:val="single" w:sz="4" w:space="4" w:color="auto"/>
          <w:bottom w:val="single" w:sz="4" w:space="1" w:color="auto"/>
          <w:right w:val="single" w:sz="4" w:space="4" w:color="auto"/>
        </w:pBdr>
        <w:jc w:val="both"/>
        <w:rPr>
          <w:b/>
          <w:i/>
          <w:sz w:val="28"/>
          <w:szCs w:val="28"/>
        </w:rPr>
      </w:pPr>
      <w:r w:rsidRPr="004E1C34">
        <w:rPr>
          <w:b/>
          <w:i/>
          <w:sz w:val="28"/>
          <w:szCs w:val="28"/>
        </w:rPr>
        <w:lastRenderedPageBreak/>
        <w:t xml:space="preserve"> El entrenador y el capitán del equipo, son los responsables de que todos los datos y firmas que figuren en la planilla de entrenador, sean las correctas. En el caso de algún tipo de error o alteración serán pasibles de las sanciones que indique el Código de Penas al respecto.-</w:t>
      </w:r>
    </w:p>
    <w:p w:rsidR="0099253E" w:rsidRPr="004E1C34" w:rsidRDefault="0099253E" w:rsidP="003F7D8A">
      <w:pPr>
        <w:rPr>
          <w:sz w:val="28"/>
          <w:szCs w:val="28"/>
        </w:rPr>
      </w:pPr>
    </w:p>
    <w:p w:rsidR="0099253E" w:rsidRPr="004E1C34" w:rsidRDefault="0099253E" w:rsidP="0099253E">
      <w:pPr>
        <w:rPr>
          <w:b/>
          <w:sz w:val="28"/>
          <w:szCs w:val="28"/>
        </w:rPr>
      </w:pPr>
      <w:r w:rsidRPr="004E1C34">
        <w:rPr>
          <w:sz w:val="28"/>
          <w:szCs w:val="28"/>
        </w:rPr>
        <w:t xml:space="preserve">ART 14° </w:t>
      </w:r>
      <w:r w:rsidRPr="004E1C34">
        <w:rPr>
          <w:sz w:val="28"/>
          <w:szCs w:val="28"/>
          <w:u w:val="single"/>
        </w:rPr>
        <w:t xml:space="preserve">- </w:t>
      </w:r>
      <w:r w:rsidRPr="004E1C34">
        <w:rPr>
          <w:b/>
          <w:sz w:val="28"/>
          <w:szCs w:val="28"/>
          <w:u w:val="single"/>
        </w:rPr>
        <w:t>CESION DE LOCALIA</w:t>
      </w:r>
    </w:p>
    <w:p w:rsidR="0099253E" w:rsidRPr="004E1C34" w:rsidRDefault="0099253E" w:rsidP="0099253E">
      <w:pPr>
        <w:jc w:val="both"/>
        <w:rPr>
          <w:b/>
          <w:sz w:val="28"/>
          <w:szCs w:val="28"/>
        </w:rPr>
      </w:pPr>
    </w:p>
    <w:p w:rsidR="0099253E" w:rsidRPr="004E1C34" w:rsidRDefault="0099253E" w:rsidP="0099253E">
      <w:pPr>
        <w:jc w:val="both"/>
        <w:rPr>
          <w:i/>
          <w:sz w:val="28"/>
          <w:szCs w:val="28"/>
        </w:rPr>
      </w:pPr>
      <w:r w:rsidRPr="004E1C34">
        <w:rPr>
          <w:b/>
          <w:sz w:val="28"/>
          <w:szCs w:val="28"/>
          <w:u w:val="single"/>
        </w:rPr>
        <w:t>INCISO A</w:t>
      </w:r>
      <w:r w:rsidRPr="004E1C34">
        <w:rPr>
          <w:b/>
          <w:sz w:val="28"/>
          <w:szCs w:val="28"/>
        </w:rPr>
        <w:t>)</w:t>
      </w:r>
      <w:r w:rsidRPr="004E1C34">
        <w:rPr>
          <w:sz w:val="28"/>
          <w:szCs w:val="28"/>
        </w:rPr>
        <w:t xml:space="preserve"> </w:t>
      </w:r>
      <w:r w:rsidRPr="004E1C34">
        <w:rPr>
          <w:i/>
          <w:sz w:val="28"/>
          <w:szCs w:val="28"/>
        </w:rPr>
        <w:t xml:space="preserve">En caso de cesión de </w:t>
      </w:r>
      <w:proofErr w:type="spellStart"/>
      <w:r w:rsidRPr="004E1C34">
        <w:rPr>
          <w:i/>
          <w:sz w:val="28"/>
          <w:szCs w:val="28"/>
        </w:rPr>
        <w:t>localía</w:t>
      </w:r>
      <w:proofErr w:type="spellEnd"/>
      <w:r w:rsidRPr="004E1C34">
        <w:rPr>
          <w:i/>
          <w:sz w:val="28"/>
          <w:szCs w:val="28"/>
        </w:rPr>
        <w:t xml:space="preserve"> por cualquier circunstancia y salvo acuerdo de partes, el equipo que cede </w:t>
      </w:r>
      <w:proofErr w:type="spellStart"/>
      <w:r w:rsidRPr="004E1C34">
        <w:rPr>
          <w:i/>
          <w:sz w:val="28"/>
          <w:szCs w:val="28"/>
        </w:rPr>
        <w:t>localía</w:t>
      </w:r>
      <w:proofErr w:type="spellEnd"/>
      <w:r w:rsidRPr="004E1C34">
        <w:rPr>
          <w:i/>
          <w:sz w:val="28"/>
          <w:szCs w:val="28"/>
        </w:rPr>
        <w:t xml:space="preserve"> deberá hacerse cargo de los gastos de arbitraje y deberá proveer el </w:t>
      </w:r>
      <w:proofErr w:type="spellStart"/>
      <w:r w:rsidRPr="004E1C34">
        <w:rPr>
          <w:i/>
          <w:sz w:val="28"/>
          <w:szCs w:val="28"/>
        </w:rPr>
        <w:t>planillero</w:t>
      </w:r>
      <w:proofErr w:type="spellEnd"/>
      <w:r w:rsidRPr="004E1C34">
        <w:rPr>
          <w:i/>
          <w:sz w:val="28"/>
          <w:szCs w:val="28"/>
        </w:rPr>
        <w:t xml:space="preserve"> del partido.- En los casos en que la institución local alquile las instalaciones donde normalmente juega, puede reclamar al cedente los gastos de alquiler correspondiente o no aceptar dicha cesión.-</w:t>
      </w:r>
    </w:p>
    <w:p w:rsidR="0099253E" w:rsidRPr="004E1C34" w:rsidRDefault="0099253E" w:rsidP="0099253E">
      <w:pPr>
        <w:jc w:val="both"/>
        <w:rPr>
          <w:i/>
          <w:sz w:val="28"/>
          <w:szCs w:val="28"/>
        </w:rPr>
      </w:pPr>
      <w:r w:rsidRPr="004E1C34">
        <w:rPr>
          <w:i/>
          <w:sz w:val="28"/>
          <w:szCs w:val="28"/>
        </w:rPr>
        <w:t xml:space="preserve">Además, los equipos que cedan </w:t>
      </w:r>
      <w:proofErr w:type="spellStart"/>
      <w:r w:rsidRPr="004E1C34">
        <w:rPr>
          <w:i/>
          <w:sz w:val="28"/>
          <w:szCs w:val="28"/>
        </w:rPr>
        <w:t>localía</w:t>
      </w:r>
      <w:proofErr w:type="spellEnd"/>
      <w:r w:rsidRPr="004E1C34">
        <w:rPr>
          <w:i/>
          <w:sz w:val="28"/>
          <w:szCs w:val="28"/>
        </w:rPr>
        <w:t>, cualquiera sea su categorí</w:t>
      </w:r>
      <w:r w:rsidR="00967C17">
        <w:rPr>
          <w:i/>
          <w:sz w:val="28"/>
          <w:szCs w:val="28"/>
        </w:rPr>
        <w:t>a  deberán abonar la suma de $ 10</w:t>
      </w:r>
      <w:r w:rsidRPr="004E1C34">
        <w:rPr>
          <w:i/>
          <w:sz w:val="28"/>
          <w:szCs w:val="28"/>
        </w:rPr>
        <w:t xml:space="preserve">.000 (por gastos de iluminación, armado de cancha, elementos, </w:t>
      </w:r>
      <w:proofErr w:type="spellStart"/>
      <w:r w:rsidRPr="004E1C34">
        <w:rPr>
          <w:i/>
          <w:sz w:val="28"/>
          <w:szCs w:val="28"/>
        </w:rPr>
        <w:t>etc</w:t>
      </w:r>
      <w:proofErr w:type="spellEnd"/>
      <w:r w:rsidRPr="004E1C34">
        <w:rPr>
          <w:i/>
          <w:sz w:val="28"/>
          <w:szCs w:val="28"/>
        </w:rPr>
        <w:t>), a la institución donde se juegue el partido, salvo acuerdo entre las instituciones.-</w:t>
      </w:r>
    </w:p>
    <w:p w:rsidR="0099253E" w:rsidRPr="004E1C34" w:rsidRDefault="0099253E" w:rsidP="0099253E">
      <w:pPr>
        <w:jc w:val="both"/>
        <w:rPr>
          <w:i/>
          <w:sz w:val="28"/>
          <w:szCs w:val="28"/>
        </w:rPr>
      </w:pPr>
      <w:r w:rsidRPr="004E1C34">
        <w:rPr>
          <w:i/>
          <w:sz w:val="28"/>
          <w:szCs w:val="28"/>
        </w:rPr>
        <w:t xml:space="preserve">EJ: Equipo A juega contra equipo B, el equipo B cede </w:t>
      </w:r>
      <w:proofErr w:type="spellStart"/>
      <w:r w:rsidRPr="004E1C34">
        <w:rPr>
          <w:i/>
          <w:sz w:val="28"/>
          <w:szCs w:val="28"/>
        </w:rPr>
        <w:t>localía</w:t>
      </w:r>
      <w:proofErr w:type="spellEnd"/>
      <w:r w:rsidRPr="004E1C34">
        <w:rPr>
          <w:i/>
          <w:sz w:val="28"/>
          <w:szCs w:val="28"/>
        </w:rPr>
        <w:t xml:space="preserve"> y juega en la cancha del equipo A, además de hacerse cargo del </w:t>
      </w:r>
      <w:proofErr w:type="spellStart"/>
      <w:r w:rsidRPr="004E1C34">
        <w:rPr>
          <w:i/>
          <w:sz w:val="28"/>
          <w:szCs w:val="28"/>
        </w:rPr>
        <w:t>planil</w:t>
      </w:r>
      <w:r w:rsidR="00430DE3">
        <w:rPr>
          <w:i/>
          <w:sz w:val="28"/>
          <w:szCs w:val="28"/>
        </w:rPr>
        <w:t>lero</w:t>
      </w:r>
      <w:proofErr w:type="spellEnd"/>
      <w:r w:rsidR="00430DE3">
        <w:rPr>
          <w:i/>
          <w:sz w:val="28"/>
          <w:szCs w:val="28"/>
        </w:rPr>
        <w:t xml:space="preserve"> y arbitraje debe abonar $ 10</w:t>
      </w:r>
      <w:r w:rsidRPr="004E1C34">
        <w:rPr>
          <w:i/>
          <w:sz w:val="28"/>
          <w:szCs w:val="28"/>
        </w:rPr>
        <w:t>.000 al equipo que cedió las instalaciones.-</w:t>
      </w:r>
    </w:p>
    <w:p w:rsidR="0099253E" w:rsidRPr="004E1C34" w:rsidRDefault="0099253E" w:rsidP="0099253E">
      <w:pPr>
        <w:jc w:val="both"/>
        <w:rPr>
          <w:b/>
          <w:i/>
          <w:sz w:val="28"/>
          <w:szCs w:val="28"/>
        </w:rPr>
      </w:pPr>
      <w:r w:rsidRPr="004E1C34">
        <w:rPr>
          <w:b/>
          <w:i/>
          <w:sz w:val="28"/>
          <w:szCs w:val="28"/>
        </w:rPr>
        <w:t xml:space="preserve">En el caso que se enfrenten dos equipos en que ambos ceden </w:t>
      </w:r>
      <w:proofErr w:type="spellStart"/>
      <w:r w:rsidRPr="004E1C34">
        <w:rPr>
          <w:b/>
          <w:i/>
          <w:sz w:val="28"/>
          <w:szCs w:val="28"/>
        </w:rPr>
        <w:t>localía</w:t>
      </w:r>
      <w:proofErr w:type="spellEnd"/>
      <w:r w:rsidRPr="004E1C34">
        <w:rPr>
          <w:b/>
          <w:i/>
          <w:sz w:val="28"/>
          <w:szCs w:val="28"/>
        </w:rPr>
        <w:t xml:space="preserve">, el que hace las veces de local, debe avisar a </w:t>
      </w:r>
      <w:smartTag w:uri="urn:schemas-microsoft-com:office:smarttags" w:element="PersonName">
        <w:smartTagPr>
          <w:attr w:name="ProductID" w:val="la Liga"/>
        </w:smartTagPr>
        <w:r w:rsidRPr="004E1C34">
          <w:rPr>
            <w:b/>
            <w:i/>
            <w:sz w:val="28"/>
            <w:szCs w:val="28"/>
          </w:rPr>
          <w:t>la LIGA</w:t>
        </w:r>
      </w:smartTag>
      <w:r w:rsidRPr="004E1C34">
        <w:rPr>
          <w:b/>
          <w:i/>
          <w:sz w:val="28"/>
          <w:szCs w:val="28"/>
        </w:rPr>
        <w:t xml:space="preserve"> con 20 días de anticipación a la fecha del partido, la sede y horario donde se jugará el mismo.-</w:t>
      </w:r>
    </w:p>
    <w:p w:rsidR="00464695" w:rsidRDefault="00464695" w:rsidP="0099253E">
      <w:pPr>
        <w:jc w:val="both"/>
        <w:rPr>
          <w:b/>
          <w:sz w:val="28"/>
          <w:szCs w:val="28"/>
          <w:u w:val="single"/>
        </w:rPr>
      </w:pPr>
    </w:p>
    <w:p w:rsidR="0099253E" w:rsidRPr="004E1C34" w:rsidRDefault="0099253E" w:rsidP="0099253E">
      <w:pPr>
        <w:jc w:val="both"/>
        <w:rPr>
          <w:i/>
          <w:sz w:val="28"/>
          <w:szCs w:val="28"/>
        </w:rPr>
      </w:pPr>
      <w:r w:rsidRPr="004E1C34">
        <w:rPr>
          <w:b/>
          <w:sz w:val="28"/>
          <w:szCs w:val="28"/>
          <w:u w:val="single"/>
        </w:rPr>
        <w:t>INCISO B</w:t>
      </w:r>
      <w:r w:rsidRPr="004E1C34">
        <w:rPr>
          <w:b/>
          <w:sz w:val="28"/>
          <w:szCs w:val="28"/>
        </w:rPr>
        <w:t xml:space="preserve">) </w:t>
      </w:r>
      <w:r w:rsidRPr="004E1C34">
        <w:rPr>
          <w:i/>
          <w:sz w:val="28"/>
          <w:szCs w:val="28"/>
        </w:rPr>
        <w:t xml:space="preserve">En los mismos plazos establecidos para los cambios, el equipo que cede </w:t>
      </w:r>
      <w:proofErr w:type="spellStart"/>
      <w:r w:rsidRPr="004E1C34">
        <w:rPr>
          <w:i/>
          <w:sz w:val="28"/>
          <w:szCs w:val="28"/>
        </w:rPr>
        <w:t>localía</w:t>
      </w:r>
      <w:proofErr w:type="spellEnd"/>
      <w:r w:rsidRPr="004E1C34">
        <w:rPr>
          <w:i/>
          <w:sz w:val="28"/>
          <w:szCs w:val="28"/>
        </w:rPr>
        <w:t xml:space="preserve">, deberá enviar un común acuerdo, aceptando el día y horario fijado en el </w:t>
      </w:r>
      <w:proofErr w:type="spellStart"/>
      <w:r w:rsidRPr="004E1C34">
        <w:rPr>
          <w:i/>
          <w:sz w:val="28"/>
          <w:szCs w:val="28"/>
        </w:rPr>
        <w:t>fixture</w:t>
      </w:r>
      <w:proofErr w:type="spellEnd"/>
      <w:r w:rsidRPr="004E1C34">
        <w:rPr>
          <w:i/>
          <w:sz w:val="28"/>
          <w:szCs w:val="28"/>
        </w:rPr>
        <w:t xml:space="preserve"> para el desarrollo del encuentro (el que hace de local y el que cede las instalaciones). De no cumplir con este requisito no se designará el árbitro y el que cede la </w:t>
      </w:r>
      <w:proofErr w:type="spellStart"/>
      <w:r w:rsidRPr="004E1C34">
        <w:rPr>
          <w:i/>
          <w:sz w:val="28"/>
          <w:szCs w:val="28"/>
        </w:rPr>
        <w:t>localía</w:t>
      </w:r>
      <w:proofErr w:type="spellEnd"/>
      <w:r w:rsidRPr="004E1C34">
        <w:rPr>
          <w:i/>
          <w:sz w:val="28"/>
          <w:szCs w:val="28"/>
        </w:rPr>
        <w:t xml:space="preserve"> perderá los puntos. En el caso de que el equipo que cede las instalaciones NO posea las mismas el día fijado y deban hacer un cambio, el mismo no afectará el cupo.-</w:t>
      </w:r>
    </w:p>
    <w:p w:rsidR="00464695" w:rsidRDefault="00464695" w:rsidP="0099253E">
      <w:pPr>
        <w:jc w:val="both"/>
        <w:rPr>
          <w:b/>
          <w:sz w:val="28"/>
          <w:szCs w:val="28"/>
          <w:u w:val="single"/>
        </w:rPr>
      </w:pPr>
    </w:p>
    <w:p w:rsidR="0099253E" w:rsidRPr="004E1C34" w:rsidRDefault="0099253E" w:rsidP="0099253E">
      <w:pPr>
        <w:jc w:val="both"/>
        <w:rPr>
          <w:b/>
          <w:i/>
          <w:sz w:val="28"/>
          <w:szCs w:val="28"/>
        </w:rPr>
      </w:pPr>
      <w:r w:rsidRPr="004E1C34">
        <w:rPr>
          <w:b/>
          <w:sz w:val="28"/>
          <w:szCs w:val="28"/>
          <w:u w:val="single"/>
        </w:rPr>
        <w:t>INCISO C</w:t>
      </w:r>
      <w:r w:rsidRPr="004E1C34">
        <w:rPr>
          <w:b/>
          <w:sz w:val="28"/>
          <w:szCs w:val="28"/>
        </w:rPr>
        <w:t>)</w:t>
      </w:r>
      <w:r w:rsidRPr="004E1C34">
        <w:rPr>
          <w:sz w:val="28"/>
          <w:szCs w:val="28"/>
        </w:rPr>
        <w:t xml:space="preserve"> </w:t>
      </w:r>
      <w:r w:rsidRPr="004E1C34">
        <w:rPr>
          <w:b/>
          <w:i/>
          <w:sz w:val="28"/>
          <w:szCs w:val="28"/>
        </w:rPr>
        <w:t xml:space="preserve">Cuando un equipo juega contra otro que cede </w:t>
      </w:r>
      <w:proofErr w:type="spellStart"/>
      <w:r w:rsidRPr="004E1C34">
        <w:rPr>
          <w:b/>
          <w:i/>
          <w:sz w:val="28"/>
          <w:szCs w:val="28"/>
        </w:rPr>
        <w:t>localía</w:t>
      </w:r>
      <w:proofErr w:type="spellEnd"/>
      <w:r w:rsidRPr="004E1C34">
        <w:rPr>
          <w:b/>
          <w:i/>
          <w:sz w:val="28"/>
          <w:szCs w:val="28"/>
        </w:rPr>
        <w:t xml:space="preserve"> y por cualquier motivo no dispone del gimnasio en esa fecha, debe notificar dicha circunstancia en los plazo establecidos en el presente reglamento para los cambio y avisarle al rival de turno para modificar la fecha del partido en los términos establecidos en el mismo.</w:t>
      </w:r>
    </w:p>
    <w:p w:rsidR="0099253E" w:rsidRPr="004E1C34" w:rsidRDefault="0099253E" w:rsidP="0099253E">
      <w:pPr>
        <w:jc w:val="both"/>
        <w:rPr>
          <w:b/>
          <w:i/>
          <w:sz w:val="28"/>
          <w:szCs w:val="28"/>
        </w:rPr>
      </w:pPr>
      <w:r w:rsidRPr="004E1C34">
        <w:rPr>
          <w:b/>
          <w:i/>
          <w:sz w:val="28"/>
          <w:szCs w:val="28"/>
        </w:rPr>
        <w:t>En el caso de que el equipo que cede las instalaciones NO posea las mismas el día fijado y deban hacer un cambio, el mismo no afectará el cupo.-</w:t>
      </w:r>
    </w:p>
    <w:p w:rsidR="0099253E" w:rsidRPr="004E1C34" w:rsidRDefault="0099253E" w:rsidP="0099253E">
      <w:pPr>
        <w:rPr>
          <w:sz w:val="28"/>
          <w:szCs w:val="28"/>
        </w:rPr>
      </w:pPr>
    </w:p>
    <w:p w:rsidR="00BA2035" w:rsidRDefault="00BA2035" w:rsidP="003F7D8A">
      <w:pPr>
        <w:rPr>
          <w:sz w:val="28"/>
          <w:szCs w:val="28"/>
        </w:rPr>
      </w:pPr>
    </w:p>
    <w:p w:rsidR="00BA2035" w:rsidRPr="00464695" w:rsidRDefault="00464695" w:rsidP="00464695">
      <w:pPr>
        <w:jc w:val="both"/>
        <w:rPr>
          <w:b/>
          <w:sz w:val="28"/>
          <w:szCs w:val="28"/>
        </w:rPr>
      </w:pPr>
      <w:r w:rsidRPr="00464695">
        <w:rPr>
          <w:b/>
          <w:sz w:val="28"/>
          <w:szCs w:val="28"/>
          <w:u w:val="single"/>
        </w:rPr>
        <w:lastRenderedPageBreak/>
        <w:t>INCISO D</w:t>
      </w:r>
      <w:r>
        <w:rPr>
          <w:b/>
          <w:sz w:val="28"/>
          <w:szCs w:val="28"/>
          <w:u w:val="single"/>
        </w:rPr>
        <w:t xml:space="preserve">:  </w:t>
      </w:r>
      <w:r>
        <w:rPr>
          <w:b/>
          <w:sz w:val="28"/>
          <w:szCs w:val="28"/>
        </w:rPr>
        <w:t xml:space="preserve">El equipo que acepta que otro equipo que cede </w:t>
      </w:r>
      <w:proofErr w:type="spellStart"/>
      <w:r>
        <w:rPr>
          <w:b/>
          <w:sz w:val="28"/>
          <w:szCs w:val="28"/>
        </w:rPr>
        <w:t>localía</w:t>
      </w:r>
      <w:proofErr w:type="spellEnd"/>
      <w:r>
        <w:rPr>
          <w:b/>
          <w:sz w:val="28"/>
          <w:szCs w:val="28"/>
        </w:rPr>
        <w:t>, haga de  local  en su cancha, ES RESPONSABLE DE QUE LA MISMA</w:t>
      </w:r>
      <w:r w:rsidR="00547544">
        <w:rPr>
          <w:b/>
          <w:sz w:val="28"/>
          <w:szCs w:val="28"/>
        </w:rPr>
        <w:t xml:space="preserve">  ESTE DISPONIBLE  EL DIA </w:t>
      </w:r>
      <w:r w:rsidR="00E72786">
        <w:rPr>
          <w:b/>
          <w:sz w:val="28"/>
          <w:szCs w:val="28"/>
        </w:rPr>
        <w:t>FIJADO PARA LA DISPUTA DEL PARTIDO</w:t>
      </w:r>
      <w:r>
        <w:rPr>
          <w:b/>
          <w:sz w:val="28"/>
          <w:szCs w:val="28"/>
        </w:rPr>
        <w:t>, caso contrario o tendrá que hacer un cambio con su rival o  perderá los puntos en disputa</w:t>
      </w:r>
      <w:r w:rsidR="00547544">
        <w:rPr>
          <w:b/>
          <w:sz w:val="28"/>
          <w:szCs w:val="28"/>
        </w:rPr>
        <w:t>. Este cambio no abonará arancel.-</w:t>
      </w:r>
    </w:p>
    <w:p w:rsidR="00BA2035" w:rsidRDefault="00BA2035" w:rsidP="00464695">
      <w:pPr>
        <w:jc w:val="both"/>
        <w:rPr>
          <w:sz w:val="28"/>
          <w:szCs w:val="28"/>
        </w:rPr>
      </w:pPr>
    </w:p>
    <w:p w:rsidR="003F7D8A" w:rsidRPr="004E1C34" w:rsidRDefault="003F7D8A" w:rsidP="003F7D8A">
      <w:pPr>
        <w:rPr>
          <w:b/>
          <w:sz w:val="28"/>
          <w:szCs w:val="28"/>
          <w:u w:val="single"/>
        </w:rPr>
      </w:pPr>
      <w:r w:rsidRPr="004E1C34">
        <w:rPr>
          <w:sz w:val="28"/>
          <w:szCs w:val="28"/>
        </w:rPr>
        <w:t xml:space="preserve">ART. 15° </w:t>
      </w:r>
      <w:r w:rsidRPr="004E1C34">
        <w:rPr>
          <w:b/>
          <w:sz w:val="28"/>
          <w:szCs w:val="28"/>
        </w:rPr>
        <w:t xml:space="preserve"> -  </w:t>
      </w:r>
      <w:r w:rsidRPr="004E1C34">
        <w:rPr>
          <w:b/>
          <w:sz w:val="28"/>
          <w:szCs w:val="28"/>
          <w:u w:val="single"/>
        </w:rPr>
        <w:t>VIATICOS POR ARBITRAJE</w:t>
      </w:r>
    </w:p>
    <w:p w:rsidR="003F7D8A" w:rsidRPr="004E1C34" w:rsidRDefault="003F7D8A" w:rsidP="003F7D8A">
      <w:pPr>
        <w:jc w:val="both"/>
        <w:rPr>
          <w:sz w:val="28"/>
          <w:szCs w:val="28"/>
          <w:u w:val="single"/>
        </w:rPr>
      </w:pPr>
    </w:p>
    <w:p w:rsidR="003F7D8A" w:rsidRPr="004E1C34" w:rsidRDefault="003F7D8A" w:rsidP="003F7D8A">
      <w:pPr>
        <w:jc w:val="both"/>
        <w:rPr>
          <w:sz w:val="28"/>
          <w:szCs w:val="28"/>
        </w:rPr>
      </w:pPr>
      <w:r w:rsidRPr="004E1C34">
        <w:rPr>
          <w:sz w:val="28"/>
          <w:szCs w:val="28"/>
        </w:rPr>
        <w:t xml:space="preserve">Los viáticos por arbitraje deberán ser abonados al árbitro antes del comienzo del o los partidos, cualquiera sea el método de pago y serán los publicados en la sección NOTICIAS y/o BOLETIN en la página de Internet de </w:t>
      </w:r>
      <w:smartTag w:uri="urn:schemas-microsoft-com:office:smarttags" w:element="PersonName">
        <w:smartTagPr>
          <w:attr w:name="ProductID" w:val="la UNILIVO."/>
        </w:smartTagPr>
        <w:r w:rsidRPr="004E1C34">
          <w:rPr>
            <w:sz w:val="28"/>
            <w:szCs w:val="28"/>
          </w:rPr>
          <w:t>la UNILIVO.</w:t>
        </w:r>
      </w:smartTag>
    </w:p>
    <w:p w:rsidR="003F7D8A" w:rsidRPr="004E1C34" w:rsidRDefault="003F7D8A" w:rsidP="003F7D8A">
      <w:pPr>
        <w:jc w:val="both"/>
        <w:rPr>
          <w:sz w:val="28"/>
          <w:szCs w:val="28"/>
        </w:rPr>
      </w:pPr>
      <w:r w:rsidRPr="004E1C34">
        <w:rPr>
          <w:sz w:val="28"/>
          <w:szCs w:val="28"/>
        </w:rPr>
        <w:t>El incumplimiento del presente artículo será sancionado conforme lo previsto en el  artículo 59-inciso h        del Código de Penas.-</w:t>
      </w:r>
    </w:p>
    <w:p w:rsidR="003F7D8A" w:rsidRPr="004E1C34" w:rsidRDefault="003F7D8A" w:rsidP="003F7D8A">
      <w:pPr>
        <w:jc w:val="both"/>
        <w:rPr>
          <w:sz w:val="28"/>
          <w:szCs w:val="28"/>
        </w:rPr>
      </w:pPr>
    </w:p>
    <w:p w:rsidR="003F7D8A" w:rsidRPr="004E1C34" w:rsidRDefault="003F7D8A" w:rsidP="003F7D8A">
      <w:pPr>
        <w:jc w:val="both"/>
        <w:rPr>
          <w:b/>
          <w:i/>
          <w:sz w:val="28"/>
          <w:szCs w:val="28"/>
          <w:u w:val="single"/>
        </w:rPr>
      </w:pPr>
      <w:r w:rsidRPr="004E1C34">
        <w:rPr>
          <w:sz w:val="28"/>
          <w:szCs w:val="28"/>
        </w:rPr>
        <w:t xml:space="preserve">ART. 16° - </w:t>
      </w:r>
      <w:r w:rsidRPr="004E1C34">
        <w:rPr>
          <w:b/>
          <w:sz w:val="28"/>
          <w:szCs w:val="28"/>
          <w:u w:val="single"/>
        </w:rPr>
        <w:t>CORTE DE SUMINISTRO  ELECTRICO O SITUACIONES CLIMATICAS</w:t>
      </w:r>
    </w:p>
    <w:p w:rsidR="003F7D8A" w:rsidRPr="004E1C34" w:rsidRDefault="003F7D8A" w:rsidP="003F7D8A">
      <w:pPr>
        <w:jc w:val="both"/>
        <w:rPr>
          <w:b/>
          <w:i/>
          <w:sz w:val="28"/>
          <w:szCs w:val="28"/>
          <w:u w:val="single"/>
        </w:rPr>
      </w:pPr>
    </w:p>
    <w:p w:rsidR="003F7D8A" w:rsidRPr="004E1C34" w:rsidRDefault="003F7D8A" w:rsidP="00BA2035">
      <w:pPr>
        <w:jc w:val="both"/>
        <w:rPr>
          <w:b/>
          <w:i/>
          <w:sz w:val="28"/>
          <w:szCs w:val="28"/>
        </w:rPr>
      </w:pPr>
      <w:r w:rsidRPr="004E1C34">
        <w:rPr>
          <w:b/>
          <w:i/>
          <w:sz w:val="28"/>
          <w:szCs w:val="28"/>
        </w:rPr>
        <w:t xml:space="preserve">En los casos de corte de suministro eléctrico, si el mismo es general, el partido se reprogramará,  y su continuidad se desarrollará con </w:t>
      </w:r>
      <w:r w:rsidR="00192EBB" w:rsidRPr="004E1C34">
        <w:rPr>
          <w:b/>
          <w:i/>
          <w:sz w:val="28"/>
          <w:szCs w:val="28"/>
        </w:rPr>
        <w:t xml:space="preserve">la validez de los sets jugados. </w:t>
      </w:r>
      <w:r w:rsidR="00192EBB" w:rsidRPr="00430DE3">
        <w:rPr>
          <w:b/>
          <w:i/>
          <w:sz w:val="28"/>
          <w:szCs w:val="28"/>
          <w:u w:val="single"/>
        </w:rPr>
        <w:t>En d</w:t>
      </w:r>
      <w:r w:rsidRPr="00430DE3">
        <w:rPr>
          <w:b/>
          <w:i/>
          <w:sz w:val="28"/>
          <w:szCs w:val="28"/>
          <w:u w:val="single"/>
        </w:rPr>
        <w:t>icha c</w:t>
      </w:r>
      <w:r w:rsidR="00192EBB" w:rsidRPr="00430DE3">
        <w:rPr>
          <w:b/>
          <w:i/>
          <w:sz w:val="28"/>
          <w:szCs w:val="28"/>
          <w:u w:val="single"/>
        </w:rPr>
        <w:t>ontinuación, se permite modificar hasta 3</w:t>
      </w:r>
      <w:r w:rsidR="00192EBB" w:rsidRPr="004E1C34">
        <w:rPr>
          <w:b/>
          <w:i/>
          <w:sz w:val="28"/>
          <w:szCs w:val="28"/>
        </w:rPr>
        <w:t xml:space="preserve"> </w:t>
      </w:r>
      <w:r w:rsidR="00192EBB" w:rsidRPr="00430DE3">
        <w:rPr>
          <w:b/>
          <w:i/>
          <w:sz w:val="28"/>
          <w:szCs w:val="28"/>
          <w:u w:val="single"/>
        </w:rPr>
        <w:t>(tres) jugadores de la planilla original</w:t>
      </w:r>
      <w:r w:rsidR="00192EBB" w:rsidRPr="004E1C34">
        <w:rPr>
          <w:b/>
          <w:i/>
          <w:sz w:val="28"/>
          <w:szCs w:val="28"/>
        </w:rPr>
        <w:t>.</w:t>
      </w:r>
      <w:r w:rsidRPr="004E1C34">
        <w:rPr>
          <w:b/>
          <w:i/>
          <w:sz w:val="28"/>
          <w:szCs w:val="28"/>
        </w:rPr>
        <w:t xml:space="preserve"> Si el corte de suministro eléctrico es solamente en la institución donde se deba disputar el encuentro se aplicará el resultado  de local 0 – visitante  3, pasado los 40 minutos de espera reglamentarios, sin ninguna otra sanción.- En los casos que el gimnasio sea designado por </w:t>
      </w:r>
      <w:smartTag w:uri="urn:schemas-microsoft-com:office:smarttags" w:element="PersonName">
        <w:smartTagPr>
          <w:attr w:name="ProductID" w:val="la UNILIVO"/>
        </w:smartTagPr>
        <w:r w:rsidRPr="004E1C34">
          <w:rPr>
            <w:b/>
            <w:i/>
            <w:sz w:val="28"/>
            <w:szCs w:val="28"/>
          </w:rPr>
          <w:t>la UNILIVO</w:t>
        </w:r>
      </w:smartTag>
      <w:r w:rsidRPr="004E1C34">
        <w:rPr>
          <w:b/>
          <w:i/>
          <w:sz w:val="28"/>
          <w:szCs w:val="28"/>
        </w:rPr>
        <w:t xml:space="preserve"> no se aplicará lo determinado precedentemente.- De no llegar a un acuerdo las instituciones que debieran reprogramar el partido, la UNILIVO REPROGRMARÁ EL MISMO CONFORME LA DISPONIBILIDAD CONSIGNADA EN LA PLANILLA</w:t>
      </w:r>
      <w:r w:rsidR="00BA2035">
        <w:rPr>
          <w:b/>
          <w:i/>
          <w:sz w:val="28"/>
          <w:szCs w:val="28"/>
        </w:rPr>
        <w:t xml:space="preserve"> </w:t>
      </w:r>
      <w:r w:rsidRPr="004E1C34">
        <w:rPr>
          <w:b/>
          <w:i/>
          <w:sz w:val="28"/>
          <w:szCs w:val="28"/>
        </w:rPr>
        <w:t xml:space="preserve">DE </w:t>
      </w:r>
      <w:r w:rsidR="00BA2035">
        <w:rPr>
          <w:b/>
          <w:i/>
          <w:sz w:val="28"/>
          <w:szCs w:val="28"/>
        </w:rPr>
        <w:t xml:space="preserve"> </w:t>
      </w:r>
      <w:r w:rsidRPr="004E1C34">
        <w:rPr>
          <w:b/>
          <w:i/>
          <w:sz w:val="28"/>
          <w:szCs w:val="28"/>
        </w:rPr>
        <w:t>INS</w:t>
      </w:r>
      <w:r w:rsidR="00BA2035">
        <w:rPr>
          <w:b/>
          <w:i/>
          <w:sz w:val="28"/>
          <w:szCs w:val="28"/>
        </w:rPr>
        <w:t xml:space="preserve">CRIPCION, COMO DIA ALTERNATIVO O ANTE SITUACIONES QUE ASI  LO REQUIERAN , EL DIA FIJADO COMO </w:t>
      </w:r>
      <w:r w:rsidR="00BA2035" w:rsidRPr="00BA2035">
        <w:rPr>
          <w:b/>
          <w:i/>
          <w:sz w:val="28"/>
          <w:szCs w:val="28"/>
          <w:u w:val="single"/>
        </w:rPr>
        <w:t>DÍA DE JUEGO</w:t>
      </w:r>
      <w:r w:rsidR="00BA2035">
        <w:rPr>
          <w:b/>
          <w:i/>
          <w:sz w:val="28"/>
          <w:szCs w:val="28"/>
        </w:rPr>
        <w:t>.-</w:t>
      </w:r>
      <w:r w:rsidR="00BA2035" w:rsidRPr="004E1C34">
        <w:rPr>
          <w:b/>
          <w:i/>
          <w:sz w:val="28"/>
          <w:szCs w:val="28"/>
        </w:rPr>
        <w:t xml:space="preserve"> </w:t>
      </w:r>
      <w:r w:rsidRPr="004E1C34">
        <w:rPr>
          <w:b/>
          <w:i/>
          <w:sz w:val="28"/>
          <w:szCs w:val="28"/>
        </w:rPr>
        <w:t>Se tomarán las mismas medidas si la suspensión es por causas climáticas.-</w:t>
      </w:r>
    </w:p>
    <w:p w:rsidR="007541CC" w:rsidRPr="004E1C34" w:rsidRDefault="007541CC" w:rsidP="00267E15">
      <w:pPr>
        <w:rPr>
          <w:sz w:val="28"/>
          <w:szCs w:val="28"/>
        </w:rPr>
      </w:pPr>
    </w:p>
    <w:p w:rsidR="00D65FA5" w:rsidRPr="004E1C34" w:rsidRDefault="00D65FA5" w:rsidP="00D65FA5">
      <w:pPr>
        <w:rPr>
          <w:b/>
          <w:sz w:val="28"/>
          <w:szCs w:val="28"/>
        </w:rPr>
      </w:pPr>
      <w:r w:rsidRPr="004E1C34">
        <w:rPr>
          <w:sz w:val="28"/>
          <w:szCs w:val="28"/>
        </w:rPr>
        <w:t>ART. 17°</w:t>
      </w:r>
      <w:r w:rsidRPr="004E1C34">
        <w:rPr>
          <w:b/>
          <w:sz w:val="28"/>
          <w:szCs w:val="28"/>
        </w:rPr>
        <w:t xml:space="preserve"> -  </w:t>
      </w:r>
      <w:r w:rsidRPr="004E1C34">
        <w:rPr>
          <w:b/>
          <w:sz w:val="28"/>
          <w:szCs w:val="28"/>
          <w:u w:val="single"/>
        </w:rPr>
        <w:t>PRESENTACION DE LOS EQUIPOS</w:t>
      </w:r>
    </w:p>
    <w:p w:rsidR="00D65FA5" w:rsidRPr="004E1C34" w:rsidRDefault="00D65FA5" w:rsidP="00D65FA5">
      <w:pPr>
        <w:rPr>
          <w:b/>
          <w:sz w:val="28"/>
          <w:szCs w:val="28"/>
        </w:rPr>
      </w:pPr>
    </w:p>
    <w:p w:rsidR="00D65FA5" w:rsidRPr="004E1C34" w:rsidRDefault="00D65FA5" w:rsidP="00D65FA5">
      <w:pPr>
        <w:numPr>
          <w:ilvl w:val="0"/>
          <w:numId w:val="4"/>
        </w:numPr>
        <w:jc w:val="both"/>
        <w:rPr>
          <w:sz w:val="28"/>
          <w:szCs w:val="28"/>
        </w:rPr>
      </w:pPr>
      <w:r w:rsidRPr="004E1C34">
        <w:rPr>
          <w:b/>
          <w:sz w:val="28"/>
          <w:szCs w:val="28"/>
          <w:u w:val="single"/>
        </w:rPr>
        <w:t>el equipo local</w:t>
      </w:r>
      <w:r w:rsidRPr="004E1C34">
        <w:rPr>
          <w:b/>
          <w:sz w:val="28"/>
          <w:szCs w:val="28"/>
        </w:rPr>
        <w:t xml:space="preserve">: 15 minutos antes de la hora programada para el    inicio del partido </w:t>
      </w:r>
      <w:r w:rsidRPr="004E1C34">
        <w:rPr>
          <w:sz w:val="28"/>
          <w:szCs w:val="28"/>
        </w:rPr>
        <w:t xml:space="preserve">la red perfectamente colocada, a la altura correspondiente a la categoría del partido, con las dos bandas laterales y las varillas colocadas, dos pelotas de juego reglamentarias,, planilla de juego y timbre en la mesa de control.- </w:t>
      </w:r>
    </w:p>
    <w:p w:rsidR="00D65FA5" w:rsidRPr="004E1C34" w:rsidRDefault="00D65FA5" w:rsidP="00D65FA5">
      <w:pPr>
        <w:ind w:left="435"/>
        <w:jc w:val="both"/>
        <w:rPr>
          <w:sz w:val="28"/>
          <w:szCs w:val="28"/>
        </w:rPr>
      </w:pPr>
    </w:p>
    <w:p w:rsidR="00D65FA5" w:rsidRPr="004E1C34" w:rsidRDefault="00D65FA5" w:rsidP="00D65FA5">
      <w:pPr>
        <w:numPr>
          <w:ilvl w:val="0"/>
          <w:numId w:val="4"/>
        </w:numPr>
        <w:jc w:val="both"/>
        <w:rPr>
          <w:sz w:val="28"/>
          <w:szCs w:val="28"/>
        </w:rPr>
      </w:pPr>
      <w:r w:rsidRPr="004E1C34">
        <w:rPr>
          <w:b/>
          <w:sz w:val="28"/>
          <w:szCs w:val="28"/>
          <w:u w:val="single"/>
        </w:rPr>
        <w:lastRenderedPageBreak/>
        <w:t>el equipo visitante</w:t>
      </w:r>
      <w:r w:rsidRPr="004E1C34">
        <w:rPr>
          <w:b/>
          <w:sz w:val="28"/>
          <w:szCs w:val="28"/>
        </w:rPr>
        <w:t>:</w:t>
      </w:r>
      <w:r w:rsidRPr="004E1C34">
        <w:rPr>
          <w:sz w:val="28"/>
          <w:szCs w:val="28"/>
        </w:rPr>
        <w:t xml:space="preserve"> </w:t>
      </w:r>
      <w:r w:rsidRPr="004E1C34">
        <w:rPr>
          <w:b/>
          <w:sz w:val="28"/>
          <w:szCs w:val="28"/>
        </w:rPr>
        <w:t xml:space="preserve">15 minutos antes de la hora programada para el inicio del partido </w:t>
      </w:r>
      <w:r w:rsidRPr="004E1C34">
        <w:rPr>
          <w:sz w:val="28"/>
          <w:szCs w:val="28"/>
        </w:rPr>
        <w:t>la planilla del entrenador confeccionada y firmada y con la documentación pertinente.-</w:t>
      </w:r>
    </w:p>
    <w:p w:rsidR="00D65FA5" w:rsidRPr="004E1C34" w:rsidRDefault="00D65FA5" w:rsidP="00D65FA5">
      <w:pPr>
        <w:ind w:left="360"/>
        <w:jc w:val="both"/>
        <w:rPr>
          <w:b/>
          <w:i/>
          <w:sz w:val="28"/>
          <w:szCs w:val="28"/>
        </w:rPr>
      </w:pPr>
    </w:p>
    <w:p w:rsidR="00D65FA5" w:rsidRPr="004E1C34" w:rsidRDefault="00D65FA5" w:rsidP="00D65FA5">
      <w:pPr>
        <w:numPr>
          <w:ilvl w:val="0"/>
          <w:numId w:val="4"/>
        </w:numPr>
        <w:jc w:val="both"/>
        <w:rPr>
          <w:b/>
          <w:i/>
          <w:sz w:val="28"/>
          <w:szCs w:val="28"/>
        </w:rPr>
      </w:pPr>
      <w:r w:rsidRPr="004E1C34">
        <w:rPr>
          <w:b/>
          <w:i/>
          <w:sz w:val="28"/>
          <w:szCs w:val="28"/>
        </w:rPr>
        <w:t xml:space="preserve">Ninguno de los dos equipos podrá hacer modificaciones en la planilla del entrenador una vez realizado el sorteo correspondiente.-  </w:t>
      </w:r>
    </w:p>
    <w:p w:rsidR="00D65FA5" w:rsidRPr="004E1C34" w:rsidRDefault="00D65FA5" w:rsidP="00D65FA5">
      <w:pPr>
        <w:jc w:val="both"/>
        <w:rPr>
          <w:b/>
          <w:i/>
          <w:sz w:val="28"/>
          <w:szCs w:val="28"/>
        </w:rPr>
      </w:pPr>
    </w:p>
    <w:p w:rsidR="00D65FA5" w:rsidRPr="004E1C34" w:rsidRDefault="00D65FA5" w:rsidP="00D65FA5">
      <w:pPr>
        <w:numPr>
          <w:ilvl w:val="0"/>
          <w:numId w:val="4"/>
        </w:numPr>
        <w:jc w:val="both"/>
        <w:rPr>
          <w:b/>
          <w:i/>
          <w:sz w:val="28"/>
          <w:szCs w:val="28"/>
        </w:rPr>
      </w:pPr>
      <w:r w:rsidRPr="004E1C34">
        <w:rPr>
          <w:b/>
          <w:sz w:val="28"/>
          <w:szCs w:val="28"/>
        </w:rPr>
        <w:t>El no cumplimiento de lo dispuesto en los puntos anteriores,</w:t>
      </w:r>
      <w:r w:rsidRPr="004E1C34">
        <w:rPr>
          <w:b/>
          <w:i/>
          <w:sz w:val="28"/>
          <w:szCs w:val="28"/>
        </w:rPr>
        <w:t xml:space="preserve"> </w:t>
      </w:r>
      <w:r w:rsidRPr="004E1C34">
        <w:rPr>
          <w:b/>
          <w:sz w:val="28"/>
          <w:szCs w:val="28"/>
        </w:rPr>
        <w:t xml:space="preserve"> provocará la pérdida de puntos al equipo infractor.-</w:t>
      </w:r>
    </w:p>
    <w:p w:rsidR="00D65FA5" w:rsidRPr="004E1C34" w:rsidRDefault="00D65FA5" w:rsidP="00D65FA5">
      <w:pPr>
        <w:jc w:val="both"/>
        <w:rPr>
          <w:b/>
          <w:i/>
          <w:sz w:val="28"/>
          <w:szCs w:val="28"/>
        </w:rPr>
      </w:pPr>
    </w:p>
    <w:p w:rsidR="00D65FA5" w:rsidRPr="004E1C34" w:rsidRDefault="00D65FA5" w:rsidP="00D65FA5">
      <w:pPr>
        <w:numPr>
          <w:ilvl w:val="0"/>
          <w:numId w:val="4"/>
        </w:numPr>
        <w:jc w:val="both"/>
        <w:rPr>
          <w:b/>
          <w:i/>
          <w:sz w:val="28"/>
          <w:szCs w:val="28"/>
        </w:rPr>
      </w:pPr>
      <w:r w:rsidRPr="004E1C34">
        <w:rPr>
          <w:sz w:val="28"/>
          <w:szCs w:val="28"/>
        </w:rPr>
        <w:t>El horario que fijen las instituciones para los equipos de las categorías mayores, sub.20 y sub.23 no podrá exceder las 21.30 hs, en tanto e resto de las categorías  inferiores, no podrá exceder las 19.30 hs la última categoría.-</w:t>
      </w:r>
    </w:p>
    <w:p w:rsidR="00D65FA5" w:rsidRPr="004E1C34" w:rsidRDefault="00D65FA5" w:rsidP="00D65FA5">
      <w:pPr>
        <w:jc w:val="both"/>
        <w:rPr>
          <w:b/>
          <w:i/>
          <w:sz w:val="28"/>
          <w:szCs w:val="28"/>
        </w:rPr>
      </w:pPr>
    </w:p>
    <w:p w:rsidR="00316148" w:rsidRPr="004E1C34" w:rsidRDefault="00D65FA5" w:rsidP="00D65FA5">
      <w:pPr>
        <w:numPr>
          <w:ilvl w:val="0"/>
          <w:numId w:val="4"/>
        </w:numPr>
        <w:jc w:val="both"/>
        <w:rPr>
          <w:b/>
          <w:i/>
          <w:sz w:val="28"/>
          <w:szCs w:val="28"/>
        </w:rPr>
      </w:pPr>
      <w:r w:rsidRPr="004E1C34">
        <w:rPr>
          <w:sz w:val="28"/>
          <w:szCs w:val="28"/>
        </w:rPr>
        <w:t xml:space="preserve">Los únicos documentos válidos con los que se podrán desempeñar los jugadores, técnicos y/o apuntadores son: carnet de jugador, entrenador o apuntador emitido por </w:t>
      </w:r>
      <w:smartTag w:uri="urn:schemas-microsoft-com:office:smarttags" w:element="PersonName">
        <w:smartTagPr>
          <w:attr w:name="ProductID" w:val="la UNILIVO"/>
        </w:smartTagPr>
        <w:r w:rsidRPr="004E1C34">
          <w:rPr>
            <w:sz w:val="28"/>
            <w:szCs w:val="28"/>
          </w:rPr>
          <w:t>la UNILIVO</w:t>
        </w:r>
      </w:smartTag>
      <w:r w:rsidRPr="004E1C34">
        <w:rPr>
          <w:sz w:val="28"/>
          <w:szCs w:val="28"/>
        </w:rPr>
        <w:t xml:space="preserve">, documento nacional de identidad, documento nacional de identidad digital que figuren en </w:t>
      </w:r>
      <w:smartTag w:uri="urn:schemas-microsoft-com:office:smarttags" w:element="PersonName">
        <w:smartTagPr>
          <w:attr w:name="ProductID" w:val="la APP MI"/>
        </w:smartTagPr>
        <w:smartTag w:uri="urn:schemas-microsoft-com:office:smarttags" w:element="PersonName">
          <w:smartTagPr>
            <w:attr w:name="ProductID" w:val="la APP"/>
          </w:smartTagPr>
          <w:r w:rsidRPr="004E1C34">
            <w:rPr>
              <w:sz w:val="28"/>
              <w:szCs w:val="28"/>
            </w:rPr>
            <w:t>la APP</w:t>
          </w:r>
        </w:smartTag>
        <w:r w:rsidRPr="004E1C34">
          <w:rPr>
            <w:sz w:val="28"/>
            <w:szCs w:val="28"/>
          </w:rPr>
          <w:t xml:space="preserve"> MI</w:t>
        </w:r>
      </w:smartTag>
      <w:r w:rsidRPr="004E1C34">
        <w:rPr>
          <w:sz w:val="28"/>
          <w:szCs w:val="28"/>
        </w:rPr>
        <w:t xml:space="preserve"> ARGENTINA , Pasaporte y/o Registro de conductor donde figure la foto y el Numero de Documento.-</w:t>
      </w:r>
      <w:r w:rsidRPr="004E1C34">
        <w:rPr>
          <w:b/>
          <w:i/>
          <w:sz w:val="28"/>
          <w:szCs w:val="28"/>
        </w:rPr>
        <w:t xml:space="preserve"> </w:t>
      </w:r>
    </w:p>
    <w:p w:rsidR="00316148" w:rsidRPr="004E1C34" w:rsidRDefault="00316148" w:rsidP="00D65FA5">
      <w:pPr>
        <w:jc w:val="both"/>
        <w:rPr>
          <w:sz w:val="28"/>
          <w:szCs w:val="28"/>
        </w:rPr>
      </w:pPr>
    </w:p>
    <w:p w:rsidR="00316148" w:rsidRPr="004E1C34" w:rsidRDefault="00316148" w:rsidP="00316148">
      <w:pPr>
        <w:jc w:val="both"/>
        <w:rPr>
          <w:sz w:val="28"/>
          <w:szCs w:val="28"/>
        </w:rPr>
      </w:pPr>
      <w:r w:rsidRPr="004E1C34">
        <w:rPr>
          <w:b/>
          <w:sz w:val="28"/>
          <w:szCs w:val="28"/>
        </w:rPr>
        <w:t xml:space="preserve">7) </w:t>
      </w:r>
      <w:r w:rsidRPr="004E1C34">
        <w:rPr>
          <w:sz w:val="28"/>
          <w:szCs w:val="28"/>
        </w:rPr>
        <w:t xml:space="preserve"> Para los partidos de divisiones inferiores y/o mayores que se jueguen seguidos,   entre la finalización de un partido y el comienzo del otro habrá un plazo máximo de 15 minutos. Si por cualquier circunstancia se retrasa el comienzo del encuentro, se procederá a suspender el mismo analizando posteriormente cuales fueron las causas de la suspensión.-</w:t>
      </w:r>
    </w:p>
    <w:p w:rsidR="00316148" w:rsidRPr="004E1C34" w:rsidRDefault="00316148" w:rsidP="00316148">
      <w:pPr>
        <w:jc w:val="both"/>
        <w:rPr>
          <w:sz w:val="28"/>
          <w:szCs w:val="28"/>
        </w:rPr>
      </w:pPr>
    </w:p>
    <w:p w:rsidR="00316148" w:rsidRPr="004E1C34" w:rsidRDefault="00316148" w:rsidP="00316148">
      <w:pPr>
        <w:jc w:val="both"/>
        <w:rPr>
          <w:b/>
          <w:sz w:val="28"/>
          <w:szCs w:val="28"/>
        </w:rPr>
      </w:pPr>
      <w:r w:rsidRPr="004E1C34">
        <w:rPr>
          <w:b/>
          <w:sz w:val="28"/>
          <w:szCs w:val="28"/>
        </w:rPr>
        <w:t xml:space="preserve">8) En los casos que por circunstancias extraordinarias (rotura de red una vez iniciado el encuentro, corte de luz, </w:t>
      </w:r>
      <w:proofErr w:type="spellStart"/>
      <w:r w:rsidRPr="004E1C34">
        <w:rPr>
          <w:b/>
          <w:sz w:val="28"/>
          <w:szCs w:val="28"/>
        </w:rPr>
        <w:t>etc</w:t>
      </w:r>
      <w:proofErr w:type="spellEnd"/>
      <w:r w:rsidRPr="004E1C34">
        <w:rPr>
          <w:b/>
          <w:sz w:val="28"/>
          <w:szCs w:val="28"/>
        </w:rPr>
        <w:t>) se deberá esperar 45 minutos. Pasado ese lapso se procederá a suspender el  o los partidos, según corresponda. En caso de disputarse varios partidos (tira de inferiores o mayores sucesivos) y ocurrir las interrupciones en diferentes partidos, para completar los 45 minutos se tomarán todas las interrupciones del juego (</w:t>
      </w:r>
      <w:proofErr w:type="spellStart"/>
      <w:r w:rsidRPr="004E1C34">
        <w:rPr>
          <w:b/>
          <w:sz w:val="28"/>
          <w:szCs w:val="28"/>
        </w:rPr>
        <w:t>ejemplo:en</w:t>
      </w:r>
      <w:proofErr w:type="spellEnd"/>
      <w:r w:rsidRPr="004E1C34">
        <w:rPr>
          <w:b/>
          <w:sz w:val="28"/>
          <w:szCs w:val="28"/>
        </w:rPr>
        <w:t xml:space="preserve"> un partido 10 minutos, en otro 15, se suman 25 minutos y </w:t>
      </w:r>
      <w:proofErr w:type="spellStart"/>
      <w:r w:rsidRPr="004E1C34">
        <w:rPr>
          <w:b/>
          <w:sz w:val="28"/>
          <w:szCs w:val="28"/>
        </w:rPr>
        <w:t>asi</w:t>
      </w:r>
      <w:proofErr w:type="spellEnd"/>
      <w:r w:rsidRPr="004E1C34">
        <w:rPr>
          <w:b/>
          <w:sz w:val="28"/>
          <w:szCs w:val="28"/>
        </w:rPr>
        <w:t xml:space="preserve"> hasta completar los 45 minutos estipulados).-</w:t>
      </w:r>
    </w:p>
    <w:p w:rsidR="00316148" w:rsidRPr="004E1C34" w:rsidRDefault="00316148" w:rsidP="00316148">
      <w:pPr>
        <w:jc w:val="both"/>
        <w:rPr>
          <w:b/>
          <w:sz w:val="28"/>
          <w:szCs w:val="28"/>
        </w:rPr>
      </w:pPr>
      <w:r w:rsidRPr="004E1C34">
        <w:rPr>
          <w:b/>
          <w:sz w:val="28"/>
          <w:szCs w:val="28"/>
        </w:rPr>
        <w:t>Las roturas de red PREVIAS al sorteo y el NO arreglo dentro del tiempo fijado para el mismo NO entran en lo estipulado en el punto anterior y se dará por perdido al equipo local o que hace las veces de local.-</w:t>
      </w:r>
    </w:p>
    <w:p w:rsidR="00316148" w:rsidRPr="004E1C34" w:rsidRDefault="00316148" w:rsidP="00D65FA5">
      <w:pPr>
        <w:jc w:val="both"/>
        <w:rPr>
          <w:sz w:val="28"/>
          <w:szCs w:val="28"/>
        </w:rPr>
      </w:pPr>
    </w:p>
    <w:p w:rsidR="00316148" w:rsidRPr="004E1C34" w:rsidRDefault="00316148" w:rsidP="00D65FA5">
      <w:pPr>
        <w:jc w:val="both"/>
        <w:rPr>
          <w:sz w:val="28"/>
          <w:szCs w:val="28"/>
        </w:rPr>
      </w:pPr>
    </w:p>
    <w:p w:rsidR="00D65FA5" w:rsidRPr="004E1C34" w:rsidRDefault="00D65FA5" w:rsidP="00D65FA5">
      <w:pPr>
        <w:jc w:val="both"/>
        <w:rPr>
          <w:sz w:val="28"/>
          <w:szCs w:val="28"/>
        </w:rPr>
      </w:pPr>
      <w:r w:rsidRPr="004E1C34">
        <w:rPr>
          <w:sz w:val="28"/>
          <w:szCs w:val="28"/>
        </w:rPr>
        <w:t xml:space="preserve"> ART. 18° - </w:t>
      </w:r>
      <w:r w:rsidRPr="004E1C34">
        <w:rPr>
          <w:b/>
          <w:sz w:val="28"/>
          <w:szCs w:val="28"/>
          <w:u w:val="single"/>
        </w:rPr>
        <w:t>PRESENTACION DEL APUNTADOR</w:t>
      </w:r>
    </w:p>
    <w:p w:rsidR="00D65FA5" w:rsidRPr="004E1C34" w:rsidRDefault="00D65FA5" w:rsidP="00D65FA5">
      <w:pPr>
        <w:jc w:val="both"/>
        <w:rPr>
          <w:b/>
          <w:sz w:val="28"/>
          <w:szCs w:val="28"/>
          <w:u w:val="single"/>
        </w:rPr>
      </w:pPr>
    </w:p>
    <w:p w:rsidR="00746169" w:rsidRPr="00933284" w:rsidRDefault="00D65FA5" w:rsidP="00D65FA5">
      <w:pPr>
        <w:jc w:val="both"/>
        <w:rPr>
          <w:b/>
          <w:sz w:val="28"/>
          <w:szCs w:val="28"/>
        </w:rPr>
      </w:pPr>
      <w:r w:rsidRPr="004E1C34">
        <w:rPr>
          <w:sz w:val="28"/>
          <w:szCs w:val="28"/>
        </w:rPr>
        <w:t>El apuntador debe encontrarse presente , al moment</w:t>
      </w:r>
      <w:r w:rsidR="00E4230B" w:rsidRPr="004E1C34">
        <w:rPr>
          <w:sz w:val="28"/>
          <w:szCs w:val="28"/>
        </w:rPr>
        <w:t>o de</w:t>
      </w:r>
      <w:r w:rsidR="00CE6FED">
        <w:rPr>
          <w:sz w:val="28"/>
          <w:szCs w:val="28"/>
        </w:rPr>
        <w:t>l sorteo, es decir 15</w:t>
      </w:r>
      <w:r w:rsidR="00E4230B" w:rsidRPr="004E1C34">
        <w:rPr>
          <w:sz w:val="28"/>
          <w:szCs w:val="28"/>
        </w:rPr>
        <w:t xml:space="preserve"> </w:t>
      </w:r>
      <w:r w:rsidR="00CE6FED">
        <w:rPr>
          <w:sz w:val="28"/>
          <w:szCs w:val="28"/>
        </w:rPr>
        <w:t>minutos antes del horario fijado para el</w:t>
      </w:r>
      <w:r w:rsidR="00E4230B" w:rsidRPr="004E1C34">
        <w:rPr>
          <w:sz w:val="28"/>
          <w:szCs w:val="28"/>
        </w:rPr>
        <w:t xml:space="preserve"> comienzo </w:t>
      </w:r>
      <w:r w:rsidR="00CE6FED">
        <w:rPr>
          <w:sz w:val="28"/>
          <w:szCs w:val="28"/>
        </w:rPr>
        <w:t>de</w:t>
      </w:r>
      <w:r w:rsidR="00933284">
        <w:rPr>
          <w:sz w:val="28"/>
          <w:szCs w:val="28"/>
        </w:rPr>
        <w:t xml:space="preserve">l encuentro, </w:t>
      </w:r>
      <w:r w:rsidR="00933284" w:rsidRPr="00933284">
        <w:rPr>
          <w:b/>
          <w:sz w:val="28"/>
          <w:szCs w:val="28"/>
        </w:rPr>
        <w:t>TEN</w:t>
      </w:r>
      <w:r w:rsidR="00264198">
        <w:rPr>
          <w:b/>
          <w:sz w:val="28"/>
          <w:szCs w:val="28"/>
        </w:rPr>
        <w:t>IENDO</w:t>
      </w:r>
      <w:r w:rsidR="00933284" w:rsidRPr="00933284">
        <w:rPr>
          <w:b/>
          <w:sz w:val="28"/>
          <w:szCs w:val="28"/>
        </w:rPr>
        <w:t xml:space="preserve"> 2 TOLERANCIAS</w:t>
      </w:r>
      <w:r w:rsidR="00933284">
        <w:rPr>
          <w:b/>
          <w:sz w:val="28"/>
          <w:szCs w:val="28"/>
        </w:rPr>
        <w:t xml:space="preserve"> POR TORNEO, </w:t>
      </w:r>
      <w:r w:rsidR="00933284" w:rsidRPr="00933284">
        <w:rPr>
          <w:b/>
          <w:sz w:val="28"/>
          <w:szCs w:val="28"/>
        </w:rPr>
        <w:t xml:space="preserve"> PARA LLEGAR HASTA UN MINUTO ANTES DEL HORARIO FIJADO PARA EL  INICIO  D</w:t>
      </w:r>
      <w:r w:rsidR="00264198">
        <w:rPr>
          <w:b/>
          <w:sz w:val="28"/>
          <w:szCs w:val="28"/>
        </w:rPr>
        <w:t>EL PARTIDO, DEBIENDO DEJAR CONSTANCIA EN OBSERVACIONES ENN LA PLANILLA DE JUEGO.-</w:t>
      </w:r>
    </w:p>
    <w:p w:rsidR="00746169" w:rsidRPr="00933284" w:rsidRDefault="00746169" w:rsidP="00D65FA5">
      <w:pPr>
        <w:jc w:val="both"/>
        <w:rPr>
          <w:b/>
          <w:sz w:val="28"/>
          <w:szCs w:val="28"/>
        </w:rPr>
      </w:pPr>
    </w:p>
    <w:p w:rsidR="00D65FA5" w:rsidRPr="004E1C34" w:rsidRDefault="00D65FA5" w:rsidP="00D65FA5">
      <w:pPr>
        <w:jc w:val="both"/>
        <w:rPr>
          <w:sz w:val="28"/>
          <w:szCs w:val="28"/>
        </w:rPr>
      </w:pPr>
      <w:r w:rsidRPr="004E1C34">
        <w:rPr>
          <w:sz w:val="28"/>
          <w:szCs w:val="28"/>
        </w:rPr>
        <w:t xml:space="preserve">ART. 19° - </w:t>
      </w:r>
      <w:r w:rsidRPr="004E1C34">
        <w:rPr>
          <w:b/>
          <w:sz w:val="28"/>
          <w:szCs w:val="28"/>
          <w:u w:val="single"/>
        </w:rPr>
        <w:t>TOLERANCIA</w:t>
      </w:r>
    </w:p>
    <w:p w:rsidR="00D65FA5" w:rsidRPr="004E1C34" w:rsidRDefault="00D65FA5" w:rsidP="00D65FA5">
      <w:pPr>
        <w:jc w:val="both"/>
        <w:rPr>
          <w:b/>
          <w:sz w:val="28"/>
          <w:szCs w:val="28"/>
        </w:rPr>
      </w:pPr>
    </w:p>
    <w:p w:rsidR="00D65FA5" w:rsidRDefault="00D65FA5" w:rsidP="00D65FA5">
      <w:pPr>
        <w:jc w:val="both"/>
        <w:rPr>
          <w:sz w:val="28"/>
          <w:szCs w:val="28"/>
        </w:rPr>
      </w:pPr>
      <w:r w:rsidRPr="004E1C34">
        <w:rPr>
          <w:sz w:val="28"/>
          <w:szCs w:val="28"/>
        </w:rPr>
        <w:t>Para las instituciones que hagan las veces de visitante habrá una tolerancia para la categoría mayores de cada rama y una para las categorías menores, y hasta dos veces por torneo.-</w:t>
      </w:r>
    </w:p>
    <w:p w:rsidR="00430DE3" w:rsidRPr="004E1C34" w:rsidRDefault="00430DE3" w:rsidP="00D65FA5">
      <w:pPr>
        <w:jc w:val="both"/>
        <w:rPr>
          <w:sz w:val="28"/>
          <w:szCs w:val="28"/>
        </w:rPr>
      </w:pPr>
      <w:r>
        <w:rPr>
          <w:sz w:val="28"/>
          <w:szCs w:val="28"/>
        </w:rPr>
        <w:t xml:space="preserve">Para el caso de los locales se implemente a partir de los </w:t>
      </w:r>
      <w:r w:rsidRPr="00430DE3">
        <w:rPr>
          <w:b/>
          <w:sz w:val="28"/>
          <w:szCs w:val="28"/>
        </w:rPr>
        <w:t>TORNEOS 2026</w:t>
      </w:r>
      <w:r>
        <w:rPr>
          <w:sz w:val="28"/>
          <w:szCs w:val="28"/>
        </w:rPr>
        <w:t xml:space="preserve"> se</w:t>
      </w:r>
      <w:r w:rsidR="002B37D1">
        <w:rPr>
          <w:sz w:val="28"/>
          <w:szCs w:val="28"/>
        </w:rPr>
        <w:t xml:space="preserve"> permite UNA tolerancia </w:t>
      </w:r>
      <w:proofErr w:type="spellStart"/>
      <w:r w:rsidR="002B37D1">
        <w:rPr>
          <w:sz w:val="28"/>
          <w:szCs w:val="28"/>
        </w:rPr>
        <w:t>eextraordinaria</w:t>
      </w:r>
      <w:proofErr w:type="spellEnd"/>
      <w:r>
        <w:rPr>
          <w:sz w:val="28"/>
          <w:szCs w:val="28"/>
        </w:rPr>
        <w:t xml:space="preserve"> por torneo</w:t>
      </w:r>
      <w:proofErr w:type="gramStart"/>
      <w:r>
        <w:rPr>
          <w:sz w:val="28"/>
          <w:szCs w:val="28"/>
        </w:rPr>
        <w:t>,,</w:t>
      </w:r>
      <w:proofErr w:type="gramEnd"/>
      <w:r>
        <w:rPr>
          <w:sz w:val="28"/>
          <w:szCs w:val="28"/>
        </w:rPr>
        <w:t xml:space="preserve"> es decir que una vez por torneo pueden empezar el partido hasta 15 minutos más tarde de la hora esti</w:t>
      </w:r>
      <w:r w:rsidR="002B37D1">
        <w:rPr>
          <w:sz w:val="28"/>
          <w:szCs w:val="28"/>
        </w:rPr>
        <w:t>pulada. Esta tolerancia extraordinaria</w:t>
      </w:r>
      <w:r>
        <w:rPr>
          <w:sz w:val="28"/>
          <w:szCs w:val="28"/>
        </w:rPr>
        <w:t xml:space="preserve"> es una sola tanto para mayores como </w:t>
      </w:r>
      <w:proofErr w:type="spellStart"/>
      <w:r>
        <w:rPr>
          <w:sz w:val="28"/>
          <w:szCs w:val="28"/>
        </w:rPr>
        <w:t>inferiro</w:t>
      </w:r>
      <w:r w:rsidR="002B37D1">
        <w:rPr>
          <w:sz w:val="28"/>
          <w:szCs w:val="28"/>
        </w:rPr>
        <w:t>r</w:t>
      </w:r>
      <w:r>
        <w:rPr>
          <w:sz w:val="28"/>
          <w:szCs w:val="28"/>
        </w:rPr>
        <w:t>es</w:t>
      </w:r>
      <w:proofErr w:type="spellEnd"/>
      <w:r>
        <w:rPr>
          <w:sz w:val="28"/>
          <w:szCs w:val="28"/>
        </w:rPr>
        <w:t xml:space="preserve"> y en caso de inferiores siempre es para el primer partido de la tira.- </w:t>
      </w:r>
      <w:r>
        <w:rPr>
          <w:b/>
          <w:sz w:val="28"/>
          <w:szCs w:val="28"/>
        </w:rPr>
        <w:t>En todos los casos debe dejarse constancia en la planilla de juego.-</w:t>
      </w:r>
      <w:r>
        <w:rPr>
          <w:sz w:val="28"/>
          <w:szCs w:val="28"/>
        </w:rPr>
        <w:t xml:space="preserve"> </w:t>
      </w:r>
    </w:p>
    <w:p w:rsidR="00D65FA5" w:rsidRPr="004E1C34" w:rsidRDefault="00D65FA5" w:rsidP="00D65FA5">
      <w:pPr>
        <w:jc w:val="both"/>
        <w:rPr>
          <w:sz w:val="28"/>
          <w:szCs w:val="28"/>
        </w:rPr>
      </w:pPr>
    </w:p>
    <w:p w:rsidR="0087374C" w:rsidRDefault="009923F4" w:rsidP="00D65FA5">
      <w:pPr>
        <w:jc w:val="both"/>
        <w:rPr>
          <w:b/>
          <w:sz w:val="28"/>
          <w:szCs w:val="28"/>
          <w:u w:val="single"/>
        </w:rPr>
      </w:pPr>
      <w:r>
        <w:rPr>
          <w:b/>
          <w:sz w:val="28"/>
          <w:szCs w:val="28"/>
          <w:u w:val="single"/>
        </w:rPr>
        <w:t>TOLERANCIA EXTRAORDINARIA</w:t>
      </w:r>
    </w:p>
    <w:p w:rsidR="009923F4" w:rsidRDefault="009923F4" w:rsidP="00D65FA5">
      <w:pPr>
        <w:jc w:val="both"/>
        <w:rPr>
          <w:b/>
          <w:i/>
          <w:sz w:val="28"/>
          <w:szCs w:val="28"/>
          <w:u w:val="single"/>
        </w:rPr>
      </w:pPr>
    </w:p>
    <w:p w:rsidR="009923F4" w:rsidRPr="009923F4" w:rsidRDefault="009923F4" w:rsidP="00D65FA5">
      <w:pPr>
        <w:jc w:val="both"/>
        <w:rPr>
          <w:b/>
          <w:i/>
          <w:sz w:val="28"/>
          <w:szCs w:val="28"/>
        </w:rPr>
      </w:pPr>
      <w:r>
        <w:rPr>
          <w:b/>
          <w:i/>
          <w:sz w:val="28"/>
          <w:szCs w:val="28"/>
        </w:rPr>
        <w:t xml:space="preserve">Se establece una tolerancia extraordinaria para el </w:t>
      </w:r>
      <w:r w:rsidRPr="009923F4">
        <w:rPr>
          <w:b/>
          <w:i/>
          <w:sz w:val="28"/>
          <w:szCs w:val="28"/>
          <w:u w:val="single"/>
        </w:rPr>
        <w:t>equipo local</w:t>
      </w:r>
      <w:r>
        <w:rPr>
          <w:b/>
          <w:i/>
          <w:sz w:val="28"/>
          <w:szCs w:val="28"/>
        </w:rPr>
        <w:t xml:space="preserve"> </w:t>
      </w:r>
      <w:r w:rsidR="002B37D1">
        <w:rPr>
          <w:b/>
          <w:i/>
          <w:sz w:val="28"/>
          <w:szCs w:val="28"/>
        </w:rPr>
        <w:t xml:space="preserve"> </w:t>
      </w:r>
      <w:r>
        <w:rPr>
          <w:b/>
          <w:i/>
          <w:sz w:val="28"/>
          <w:szCs w:val="28"/>
        </w:rPr>
        <w:t>y una sola vez por torneo, una para la categoría mayores y otra para las categorías inferiores, debiendo el árbitro dejar constancia en la planilla de juego.-</w:t>
      </w:r>
    </w:p>
    <w:p w:rsidR="009923F4" w:rsidRDefault="009923F4" w:rsidP="00D65FA5">
      <w:pPr>
        <w:jc w:val="both"/>
        <w:rPr>
          <w:b/>
          <w:sz w:val="28"/>
          <w:szCs w:val="28"/>
          <w:u w:val="single"/>
        </w:rPr>
      </w:pPr>
    </w:p>
    <w:p w:rsidR="00D65FA5" w:rsidRPr="004E1C34" w:rsidRDefault="00D65FA5" w:rsidP="00D65FA5">
      <w:pPr>
        <w:jc w:val="both"/>
        <w:rPr>
          <w:sz w:val="28"/>
          <w:szCs w:val="28"/>
        </w:rPr>
      </w:pPr>
      <w:r w:rsidRPr="004E1C34">
        <w:rPr>
          <w:b/>
          <w:sz w:val="28"/>
          <w:szCs w:val="28"/>
          <w:u w:val="single"/>
        </w:rPr>
        <w:t xml:space="preserve">USO DE </w:t>
      </w:r>
      <w:smartTag w:uri="urn:schemas-microsoft-com:office:smarttags" w:element="PersonName">
        <w:smartTagPr>
          <w:attr w:name="ProductID" w:val="LA TOLERANCIA.-"/>
        </w:smartTagPr>
        <w:r w:rsidRPr="004E1C34">
          <w:rPr>
            <w:b/>
            <w:sz w:val="28"/>
            <w:szCs w:val="28"/>
            <w:u w:val="single"/>
          </w:rPr>
          <w:t>LA TOLERANCIA</w:t>
        </w:r>
        <w:r w:rsidRPr="004E1C34">
          <w:rPr>
            <w:sz w:val="28"/>
            <w:szCs w:val="28"/>
          </w:rPr>
          <w:t>.-</w:t>
        </w:r>
      </w:smartTag>
    </w:p>
    <w:p w:rsidR="00D65FA5" w:rsidRPr="004E1C34" w:rsidRDefault="00D65FA5" w:rsidP="00D65FA5">
      <w:pPr>
        <w:jc w:val="both"/>
        <w:rPr>
          <w:sz w:val="28"/>
          <w:szCs w:val="28"/>
        </w:rPr>
      </w:pPr>
    </w:p>
    <w:p w:rsidR="00D65FA5" w:rsidRPr="004E1C34" w:rsidRDefault="00D65FA5" w:rsidP="00D65FA5">
      <w:pPr>
        <w:jc w:val="both"/>
        <w:rPr>
          <w:sz w:val="28"/>
          <w:szCs w:val="28"/>
        </w:rPr>
      </w:pPr>
      <w:r w:rsidRPr="004E1C34">
        <w:rPr>
          <w:sz w:val="28"/>
          <w:szCs w:val="28"/>
        </w:rPr>
        <w:t>El uso de la tolerancia, tendrá que ser pedida 15 minutos antes del horario del partido tiempo en el que deberá ser presentada la planilla del entrenador con la nómina completa. Esta planilla del entrenador podrá ser presentada por cualquier integrante del equipo. A la hora fijada originalmente para el inicio del encuentro deberá estar la documentación pertinente y el encuentro comenzará 15 minutos después.-</w:t>
      </w:r>
    </w:p>
    <w:p w:rsidR="00D65FA5" w:rsidRPr="004E1C34" w:rsidRDefault="00D65FA5" w:rsidP="00D65FA5">
      <w:pPr>
        <w:jc w:val="both"/>
        <w:rPr>
          <w:sz w:val="28"/>
          <w:szCs w:val="28"/>
        </w:rPr>
      </w:pPr>
    </w:p>
    <w:p w:rsidR="00D65FA5" w:rsidRPr="004E1C34" w:rsidRDefault="00D65FA5" w:rsidP="00D65FA5">
      <w:pPr>
        <w:jc w:val="both"/>
        <w:rPr>
          <w:sz w:val="28"/>
          <w:szCs w:val="28"/>
        </w:rPr>
      </w:pPr>
      <w:r w:rsidRPr="004E1C34">
        <w:rPr>
          <w:sz w:val="28"/>
          <w:szCs w:val="28"/>
        </w:rPr>
        <w:t>Ejemplo para un partido programado para las 21.30 hs.</w:t>
      </w:r>
    </w:p>
    <w:p w:rsidR="00D65FA5" w:rsidRPr="004E1C34" w:rsidRDefault="00D65FA5" w:rsidP="00D65FA5">
      <w:pPr>
        <w:numPr>
          <w:ilvl w:val="0"/>
          <w:numId w:val="5"/>
        </w:numPr>
        <w:jc w:val="both"/>
        <w:rPr>
          <w:sz w:val="28"/>
          <w:szCs w:val="28"/>
        </w:rPr>
      </w:pPr>
      <w:r w:rsidRPr="004E1C34">
        <w:rPr>
          <w:sz w:val="28"/>
          <w:szCs w:val="28"/>
        </w:rPr>
        <w:t>21.15 hs – deberá ser presentada la planilla del entrenador con la nómina completa y pedir la tolerancia.-</w:t>
      </w:r>
    </w:p>
    <w:p w:rsidR="00D65FA5" w:rsidRPr="004E1C34" w:rsidRDefault="00D65FA5" w:rsidP="00D65FA5">
      <w:pPr>
        <w:numPr>
          <w:ilvl w:val="0"/>
          <w:numId w:val="5"/>
        </w:numPr>
        <w:jc w:val="both"/>
        <w:rPr>
          <w:sz w:val="28"/>
          <w:szCs w:val="28"/>
        </w:rPr>
      </w:pPr>
      <w:r w:rsidRPr="004E1C34">
        <w:rPr>
          <w:sz w:val="28"/>
          <w:szCs w:val="28"/>
        </w:rPr>
        <w:t>21.30 hs – deberá ser presentada la documentación pertinente</w:t>
      </w:r>
    </w:p>
    <w:p w:rsidR="00D65FA5" w:rsidRPr="004E1C34" w:rsidRDefault="00D65FA5" w:rsidP="00D65FA5">
      <w:pPr>
        <w:numPr>
          <w:ilvl w:val="0"/>
          <w:numId w:val="5"/>
        </w:numPr>
        <w:jc w:val="both"/>
        <w:rPr>
          <w:sz w:val="28"/>
          <w:szCs w:val="28"/>
        </w:rPr>
      </w:pPr>
      <w:r w:rsidRPr="004E1C34">
        <w:rPr>
          <w:sz w:val="28"/>
          <w:szCs w:val="28"/>
        </w:rPr>
        <w:lastRenderedPageBreak/>
        <w:t>21.45 hs – deberá comenzar el partido</w:t>
      </w:r>
    </w:p>
    <w:p w:rsidR="00D65FA5" w:rsidRPr="004E1C34" w:rsidRDefault="00D65FA5" w:rsidP="00D65FA5">
      <w:pPr>
        <w:jc w:val="both"/>
        <w:rPr>
          <w:sz w:val="28"/>
          <w:szCs w:val="28"/>
        </w:rPr>
      </w:pPr>
    </w:p>
    <w:p w:rsidR="00D65FA5" w:rsidRPr="004E1C34" w:rsidRDefault="00D65FA5" w:rsidP="00D65FA5">
      <w:pPr>
        <w:jc w:val="both"/>
        <w:rPr>
          <w:i/>
          <w:sz w:val="28"/>
          <w:szCs w:val="28"/>
        </w:rPr>
      </w:pPr>
      <w:r w:rsidRPr="004E1C34">
        <w:rPr>
          <w:i/>
          <w:sz w:val="28"/>
          <w:szCs w:val="28"/>
        </w:rPr>
        <w:t>En el caso de partidos de tira entre las mismas instituciones, la tolerancia rige solamente para el primer partido.-</w:t>
      </w:r>
    </w:p>
    <w:p w:rsidR="00D65FA5" w:rsidRPr="004E1C34" w:rsidRDefault="00D65FA5" w:rsidP="00D65FA5">
      <w:pPr>
        <w:jc w:val="both"/>
        <w:rPr>
          <w:i/>
          <w:sz w:val="28"/>
          <w:szCs w:val="28"/>
        </w:rPr>
      </w:pPr>
    </w:p>
    <w:p w:rsidR="00D65FA5" w:rsidRPr="004E1C34" w:rsidRDefault="00D65FA5" w:rsidP="00D65FA5">
      <w:pPr>
        <w:jc w:val="both"/>
        <w:rPr>
          <w:sz w:val="28"/>
          <w:szCs w:val="28"/>
        </w:rPr>
      </w:pPr>
      <w:r w:rsidRPr="004E1C34">
        <w:rPr>
          <w:sz w:val="28"/>
          <w:szCs w:val="28"/>
        </w:rPr>
        <w:t>El equipo que a la hora de comenzar el partido tenga 6 jugadores/as NO PODRA hacer uso de la tolerancia.-</w:t>
      </w:r>
    </w:p>
    <w:p w:rsidR="00D65FA5" w:rsidRPr="004E1C34" w:rsidRDefault="00D65FA5" w:rsidP="00D65FA5">
      <w:pPr>
        <w:jc w:val="both"/>
        <w:rPr>
          <w:sz w:val="28"/>
          <w:szCs w:val="28"/>
        </w:rPr>
      </w:pPr>
    </w:p>
    <w:p w:rsidR="00D65FA5" w:rsidRPr="004E1C34" w:rsidRDefault="00D65FA5" w:rsidP="00D65FA5">
      <w:pPr>
        <w:jc w:val="both"/>
        <w:rPr>
          <w:sz w:val="28"/>
          <w:szCs w:val="28"/>
        </w:rPr>
      </w:pPr>
      <w:r w:rsidRPr="004E1C34">
        <w:rPr>
          <w:sz w:val="28"/>
          <w:szCs w:val="28"/>
        </w:rPr>
        <w:t xml:space="preserve">En el caso de los equipos de Zárate, Pilar y Francisco </w:t>
      </w:r>
      <w:proofErr w:type="spellStart"/>
      <w:r w:rsidRPr="004E1C34">
        <w:rPr>
          <w:sz w:val="28"/>
          <w:szCs w:val="28"/>
        </w:rPr>
        <w:t>Alvarez</w:t>
      </w:r>
      <w:proofErr w:type="spellEnd"/>
      <w:r w:rsidRPr="004E1C34">
        <w:rPr>
          <w:sz w:val="28"/>
          <w:szCs w:val="28"/>
        </w:rPr>
        <w:t xml:space="preserve"> la tolerancia será de 30 minutos, tanto para los equipos que viajen a esas localidades como para cuando los equipos de esas localidades sean visitantes.-</w:t>
      </w:r>
    </w:p>
    <w:p w:rsidR="00D65FA5" w:rsidRPr="004E1C34" w:rsidRDefault="00D65FA5" w:rsidP="00D65FA5">
      <w:pPr>
        <w:jc w:val="both"/>
        <w:rPr>
          <w:b/>
          <w:i/>
          <w:sz w:val="28"/>
          <w:szCs w:val="28"/>
        </w:rPr>
      </w:pPr>
      <w:r w:rsidRPr="004E1C34">
        <w:rPr>
          <w:b/>
          <w:i/>
          <w:sz w:val="28"/>
          <w:szCs w:val="28"/>
        </w:rPr>
        <w:t>Exclusivamente en esos casos y para equipos de divisiones inferiores presumiendo que viajan todos juntos tendrán tiempo de presentar la planilla de entrenador con la nómina y pedir la tolerancia hasta 15 minutos posteriores al horario original del partido.-</w:t>
      </w:r>
    </w:p>
    <w:p w:rsidR="00D65FA5" w:rsidRPr="004E1C34" w:rsidRDefault="00D65FA5" w:rsidP="00D65FA5">
      <w:pPr>
        <w:jc w:val="both"/>
        <w:rPr>
          <w:b/>
          <w:i/>
          <w:sz w:val="28"/>
          <w:szCs w:val="28"/>
        </w:rPr>
      </w:pPr>
    </w:p>
    <w:p w:rsidR="00D65FA5" w:rsidRPr="004E1C34" w:rsidRDefault="00D65FA5" w:rsidP="00D65FA5">
      <w:pPr>
        <w:jc w:val="both"/>
        <w:rPr>
          <w:b/>
          <w:i/>
          <w:sz w:val="28"/>
          <w:szCs w:val="28"/>
        </w:rPr>
      </w:pPr>
      <w:r w:rsidRPr="004E1C34">
        <w:rPr>
          <w:b/>
          <w:i/>
          <w:sz w:val="28"/>
          <w:szCs w:val="28"/>
        </w:rPr>
        <w:t>Ejemplo para el primer partido programado a las 14.00 hs</w:t>
      </w:r>
    </w:p>
    <w:p w:rsidR="00D65FA5" w:rsidRPr="004E1C34" w:rsidRDefault="00D65FA5" w:rsidP="00D65FA5">
      <w:pPr>
        <w:numPr>
          <w:ilvl w:val="0"/>
          <w:numId w:val="6"/>
        </w:numPr>
        <w:jc w:val="both"/>
        <w:rPr>
          <w:b/>
          <w:i/>
          <w:sz w:val="28"/>
          <w:szCs w:val="28"/>
        </w:rPr>
      </w:pPr>
      <w:r w:rsidRPr="004E1C34">
        <w:rPr>
          <w:b/>
          <w:i/>
          <w:sz w:val="28"/>
          <w:szCs w:val="28"/>
        </w:rPr>
        <w:t>14.00 hs – deberá ser presentada la planilla del entrenador con la nómina completa y el pedido de tolerancia por cualquier integrante del equipo.-</w:t>
      </w:r>
    </w:p>
    <w:p w:rsidR="00D65FA5" w:rsidRPr="004E1C34" w:rsidRDefault="00D65FA5" w:rsidP="00D65FA5">
      <w:pPr>
        <w:numPr>
          <w:ilvl w:val="0"/>
          <w:numId w:val="6"/>
        </w:numPr>
        <w:jc w:val="both"/>
        <w:rPr>
          <w:b/>
          <w:i/>
          <w:sz w:val="28"/>
          <w:szCs w:val="28"/>
        </w:rPr>
      </w:pPr>
      <w:r w:rsidRPr="004E1C34">
        <w:rPr>
          <w:b/>
          <w:i/>
          <w:sz w:val="28"/>
          <w:szCs w:val="28"/>
        </w:rPr>
        <w:t>14.15 hs –deberá ser presentada la documentación pertinente.-</w:t>
      </w:r>
    </w:p>
    <w:p w:rsidR="00D65FA5" w:rsidRPr="004E1C34" w:rsidRDefault="00D65FA5" w:rsidP="00D65FA5">
      <w:pPr>
        <w:numPr>
          <w:ilvl w:val="0"/>
          <w:numId w:val="6"/>
        </w:numPr>
        <w:jc w:val="both"/>
        <w:rPr>
          <w:b/>
          <w:i/>
          <w:sz w:val="28"/>
          <w:szCs w:val="28"/>
        </w:rPr>
      </w:pPr>
      <w:r w:rsidRPr="004E1C34">
        <w:rPr>
          <w:b/>
          <w:i/>
          <w:sz w:val="28"/>
          <w:szCs w:val="28"/>
        </w:rPr>
        <w:t>14.30 hs – deberá comenzar el partido.-</w:t>
      </w:r>
    </w:p>
    <w:p w:rsidR="00D65FA5" w:rsidRPr="004E1C34" w:rsidRDefault="00D65FA5" w:rsidP="00D65FA5">
      <w:pPr>
        <w:jc w:val="both"/>
        <w:rPr>
          <w:b/>
          <w:i/>
          <w:sz w:val="28"/>
          <w:szCs w:val="28"/>
        </w:rPr>
      </w:pPr>
    </w:p>
    <w:p w:rsidR="00D65FA5" w:rsidRDefault="00D65FA5" w:rsidP="00D65FA5">
      <w:pPr>
        <w:jc w:val="both"/>
        <w:rPr>
          <w:b/>
          <w:i/>
          <w:sz w:val="28"/>
          <w:szCs w:val="28"/>
        </w:rPr>
      </w:pPr>
      <w:r w:rsidRPr="004E1C34">
        <w:rPr>
          <w:b/>
          <w:i/>
          <w:sz w:val="28"/>
          <w:szCs w:val="28"/>
        </w:rPr>
        <w:t xml:space="preserve">LOS ARBITROS TENDRAN </w:t>
      </w:r>
      <w:smartTag w:uri="urn:schemas-microsoft-com:office:smarttags" w:element="PersonName">
        <w:smartTagPr>
          <w:attr w:name="ProductID" w:val="LA MISMA TOLERANCIA"/>
        </w:smartTagPr>
        <w:smartTag w:uri="urn:schemas-microsoft-com:office:smarttags" w:element="PersonName">
          <w:smartTagPr>
            <w:attr w:name="ProductID" w:val="LA MISMA"/>
          </w:smartTagPr>
          <w:r w:rsidRPr="004E1C34">
            <w:rPr>
              <w:b/>
              <w:i/>
              <w:sz w:val="28"/>
              <w:szCs w:val="28"/>
            </w:rPr>
            <w:t>LA MISMA</w:t>
          </w:r>
        </w:smartTag>
        <w:r w:rsidRPr="004E1C34">
          <w:rPr>
            <w:b/>
            <w:i/>
            <w:sz w:val="28"/>
            <w:szCs w:val="28"/>
          </w:rPr>
          <w:t xml:space="preserve"> TOLERANCIA</w:t>
        </w:r>
      </w:smartTag>
      <w:r w:rsidRPr="004E1C34">
        <w:rPr>
          <w:b/>
          <w:i/>
          <w:sz w:val="28"/>
          <w:szCs w:val="28"/>
        </w:rPr>
        <w:t xml:space="preserve"> QUE LOS EQUIPOS VISITANTES  HASTA DOS VECES POR TORNEO</w:t>
      </w:r>
      <w:r w:rsidR="004A23A2">
        <w:rPr>
          <w:b/>
          <w:i/>
          <w:sz w:val="28"/>
          <w:szCs w:val="28"/>
        </w:rPr>
        <w:t>, DEBIENDO DEJAR CONSTANCIA DE ESTA SITUACIO EN OBSERVACIONES EN LA PLANILLA DE JUEGO.-</w:t>
      </w:r>
    </w:p>
    <w:p w:rsidR="004A23A2" w:rsidRPr="004E1C34" w:rsidRDefault="004A23A2" w:rsidP="00D65FA5">
      <w:pPr>
        <w:jc w:val="both"/>
        <w:rPr>
          <w:sz w:val="28"/>
          <w:szCs w:val="28"/>
        </w:rPr>
      </w:pPr>
    </w:p>
    <w:p w:rsidR="00D65FA5" w:rsidRPr="004E1C34" w:rsidRDefault="00D65FA5" w:rsidP="00D65FA5">
      <w:pPr>
        <w:jc w:val="both"/>
        <w:rPr>
          <w:sz w:val="28"/>
          <w:szCs w:val="28"/>
          <w:u w:val="single"/>
        </w:rPr>
      </w:pPr>
      <w:r w:rsidRPr="004E1C34">
        <w:rPr>
          <w:sz w:val="28"/>
          <w:szCs w:val="28"/>
        </w:rPr>
        <w:t xml:space="preserve">ART.20° - </w:t>
      </w:r>
      <w:r w:rsidRPr="004E1C34">
        <w:rPr>
          <w:b/>
          <w:sz w:val="28"/>
          <w:szCs w:val="28"/>
          <w:u w:val="single"/>
        </w:rPr>
        <w:t>PARA EQUIPOS DE DIVISIONES INFERIORES</w:t>
      </w:r>
    </w:p>
    <w:p w:rsidR="00D269AB" w:rsidRPr="004E1C34" w:rsidRDefault="00D269AB" w:rsidP="00D269AB">
      <w:pPr>
        <w:jc w:val="both"/>
        <w:rPr>
          <w:sz w:val="28"/>
          <w:szCs w:val="28"/>
        </w:rPr>
      </w:pPr>
    </w:p>
    <w:p w:rsidR="00D269AB" w:rsidRPr="004E1C34" w:rsidRDefault="00D269AB" w:rsidP="00D269AB">
      <w:pPr>
        <w:jc w:val="both"/>
        <w:rPr>
          <w:sz w:val="28"/>
          <w:szCs w:val="28"/>
        </w:rPr>
      </w:pPr>
      <w:r w:rsidRPr="004E1C34">
        <w:rPr>
          <w:sz w:val="28"/>
          <w:szCs w:val="28"/>
        </w:rPr>
        <w:t>Inciso</w:t>
      </w:r>
      <w:r w:rsidR="00C86492" w:rsidRPr="004E1C34">
        <w:rPr>
          <w:sz w:val="28"/>
          <w:szCs w:val="28"/>
        </w:rPr>
        <w:t xml:space="preserve"> </w:t>
      </w:r>
      <w:r w:rsidRPr="004E1C34">
        <w:rPr>
          <w:sz w:val="28"/>
          <w:szCs w:val="28"/>
        </w:rPr>
        <w:t>a) Todos los equipos de divisiones inferiores deberán presentarse a jugar con un mayor responsable. En caso de no ser entrenador, el mismo deberá ser asentado con nombre, apellido y documento de identidad en la planilla de juego, en la parte de observaciones y ser refrendada por el árbitro, no pudiendo cumplir funciones ni estar sentado en el banco.-</w:t>
      </w:r>
    </w:p>
    <w:p w:rsidR="00D269AB" w:rsidRPr="004E1C34" w:rsidRDefault="00D269AB" w:rsidP="00D269AB">
      <w:pPr>
        <w:jc w:val="both"/>
        <w:rPr>
          <w:b/>
          <w:i/>
          <w:sz w:val="28"/>
          <w:szCs w:val="28"/>
        </w:rPr>
      </w:pPr>
    </w:p>
    <w:p w:rsidR="00D269AB" w:rsidRPr="004E1C34" w:rsidRDefault="00D269AB" w:rsidP="00D269AB">
      <w:pPr>
        <w:jc w:val="both"/>
        <w:rPr>
          <w:b/>
          <w:i/>
          <w:sz w:val="28"/>
          <w:szCs w:val="28"/>
        </w:rPr>
      </w:pPr>
      <w:r w:rsidRPr="004E1C34">
        <w:rPr>
          <w:b/>
          <w:i/>
          <w:sz w:val="28"/>
          <w:szCs w:val="28"/>
        </w:rPr>
        <w:t xml:space="preserve">Inciso b) Los jugadores de divisiones inferiores no podrán jugar en más de dos categorías </w:t>
      </w:r>
      <w:r w:rsidRPr="004E1C34">
        <w:rPr>
          <w:b/>
          <w:i/>
          <w:sz w:val="28"/>
          <w:szCs w:val="28"/>
          <w:u w:val="single"/>
        </w:rPr>
        <w:t>POR FECHA</w:t>
      </w:r>
      <w:r w:rsidRPr="004E1C34">
        <w:rPr>
          <w:b/>
          <w:i/>
          <w:sz w:val="28"/>
          <w:szCs w:val="28"/>
        </w:rPr>
        <w:t>, aún en los casos en que esta sea desdoblada en  días distintos, INCLUÍDO LAS SEMIFINALES Y FINALES.-</w:t>
      </w:r>
    </w:p>
    <w:p w:rsidR="00D269AB" w:rsidRPr="004E1C34" w:rsidRDefault="00D269AB" w:rsidP="00D269AB">
      <w:pPr>
        <w:pStyle w:val="Encabezado"/>
        <w:jc w:val="both"/>
        <w:rPr>
          <w:b/>
          <w:sz w:val="28"/>
          <w:szCs w:val="28"/>
        </w:rPr>
      </w:pPr>
      <w:r w:rsidRPr="004E1C34">
        <w:rPr>
          <w:b/>
          <w:sz w:val="28"/>
          <w:szCs w:val="28"/>
        </w:rPr>
        <w:t xml:space="preserve">La prohibición de jugar en más de dos categorías por fecha a jugadoras de divisiones inferiores es exclusivamente para partidos de </w:t>
      </w:r>
      <w:r w:rsidRPr="004E1C34">
        <w:rPr>
          <w:b/>
          <w:sz w:val="28"/>
          <w:szCs w:val="28"/>
        </w:rPr>
        <w:lastRenderedPageBreak/>
        <w:t>divisiones inferiores, si podrán hacerlo en un partido posterior de la categoría mayor.-</w:t>
      </w:r>
    </w:p>
    <w:p w:rsidR="00E4230B" w:rsidRPr="004E1C34" w:rsidRDefault="00D269AB" w:rsidP="00D269AB">
      <w:pPr>
        <w:jc w:val="both"/>
        <w:rPr>
          <w:sz w:val="28"/>
          <w:szCs w:val="28"/>
        </w:rPr>
      </w:pPr>
      <w:r w:rsidRPr="004E1C34">
        <w:rPr>
          <w:sz w:val="28"/>
          <w:szCs w:val="28"/>
        </w:rPr>
        <w:t xml:space="preserve"> En el caso de detectarse que algún jugador haya jugado en más de dos partidos, se darán por perdido los puntos que le correspondieren, en la categoría donde se haya cometido la infracción.-</w:t>
      </w:r>
    </w:p>
    <w:p w:rsidR="00EF7994" w:rsidRPr="004E1C34" w:rsidRDefault="00EF7994" w:rsidP="00D269AB">
      <w:pPr>
        <w:jc w:val="both"/>
        <w:rPr>
          <w:b/>
          <w:sz w:val="28"/>
          <w:szCs w:val="28"/>
        </w:rPr>
      </w:pPr>
    </w:p>
    <w:p w:rsidR="00D269AB" w:rsidRPr="004E1C34" w:rsidRDefault="00D269AB" w:rsidP="00D269AB">
      <w:pPr>
        <w:jc w:val="both"/>
        <w:rPr>
          <w:sz w:val="28"/>
          <w:szCs w:val="28"/>
        </w:rPr>
      </w:pPr>
      <w:r w:rsidRPr="004E1C34">
        <w:rPr>
          <w:b/>
          <w:sz w:val="28"/>
          <w:szCs w:val="28"/>
        </w:rPr>
        <w:t xml:space="preserve">Inciso </w:t>
      </w:r>
      <w:r w:rsidR="00CE448E" w:rsidRPr="004E1C34">
        <w:rPr>
          <w:b/>
          <w:sz w:val="28"/>
          <w:szCs w:val="28"/>
        </w:rPr>
        <w:t>c</w:t>
      </w:r>
      <w:r w:rsidRPr="004E1C34">
        <w:rPr>
          <w:b/>
          <w:sz w:val="28"/>
          <w:szCs w:val="28"/>
        </w:rPr>
        <w:t>)</w:t>
      </w:r>
      <w:r w:rsidRPr="004E1C34">
        <w:rPr>
          <w:sz w:val="28"/>
          <w:szCs w:val="28"/>
        </w:rPr>
        <w:t xml:space="preserve">  En caso de que no se haga presente ningún adulto responsable, con la o las categorías inferiores  que deban jugar, el árbitro deberá cerrar la planilla, haciendo constar que el equipo estaba presente y dando por ganado el partido al otro equipo por 2 – 0 / 3 – 0, todos los sets </w:t>
      </w:r>
      <w:smartTag w:uri="urn:schemas-microsoft-com:office:smarttags" w:element="metricconverter">
        <w:smartTagPr>
          <w:attr w:name="ProductID" w:val="25 a"/>
        </w:smartTagPr>
        <w:r w:rsidRPr="004E1C34">
          <w:rPr>
            <w:sz w:val="28"/>
            <w:szCs w:val="28"/>
          </w:rPr>
          <w:t>25 a</w:t>
        </w:r>
      </w:smartTag>
      <w:r w:rsidRPr="004E1C34">
        <w:rPr>
          <w:sz w:val="28"/>
          <w:szCs w:val="28"/>
        </w:rPr>
        <w:t xml:space="preserve"> 0.- </w:t>
      </w:r>
    </w:p>
    <w:p w:rsidR="00D269AB" w:rsidRPr="004E1C34" w:rsidRDefault="00D269AB" w:rsidP="00D269AB">
      <w:pPr>
        <w:jc w:val="both"/>
        <w:rPr>
          <w:sz w:val="28"/>
          <w:szCs w:val="28"/>
        </w:rPr>
      </w:pPr>
      <w:r w:rsidRPr="004E1C34">
        <w:rPr>
          <w:sz w:val="28"/>
          <w:szCs w:val="28"/>
        </w:rPr>
        <w:t>En caso de ser partidos en tira, el árbitro deberá esperar al horario del partido siguiente para jugar el mismo o cerrar la planilla según corresponda.-</w:t>
      </w:r>
    </w:p>
    <w:p w:rsidR="00EF7994" w:rsidRPr="004E1C34" w:rsidRDefault="00EF7994" w:rsidP="00EF7994">
      <w:pPr>
        <w:jc w:val="both"/>
        <w:rPr>
          <w:b/>
          <w:sz w:val="28"/>
          <w:szCs w:val="28"/>
        </w:rPr>
      </w:pPr>
    </w:p>
    <w:p w:rsidR="00EF7994" w:rsidRPr="004E1C34" w:rsidRDefault="00EF7994" w:rsidP="00EF7994">
      <w:pPr>
        <w:jc w:val="both"/>
        <w:rPr>
          <w:sz w:val="28"/>
          <w:szCs w:val="28"/>
        </w:rPr>
      </w:pPr>
      <w:r w:rsidRPr="004E1C34">
        <w:rPr>
          <w:b/>
          <w:sz w:val="28"/>
          <w:szCs w:val="28"/>
        </w:rPr>
        <w:t>Inciso d)</w:t>
      </w:r>
      <w:r w:rsidRPr="004E1C34">
        <w:rPr>
          <w:sz w:val="28"/>
          <w:szCs w:val="28"/>
        </w:rPr>
        <w:t xml:space="preserve"> Para los equipos que presentan Tira “A” y Tira “B” y presentan 1 (un) equipo de Mayores Damas, tanto las jugadoras del “A” como las del “B” pueden jugar en el equipo de mayores.-</w:t>
      </w:r>
    </w:p>
    <w:p w:rsidR="00EF7994" w:rsidRPr="004E1C34" w:rsidRDefault="00EF7994" w:rsidP="00EF7994">
      <w:pPr>
        <w:jc w:val="both"/>
        <w:rPr>
          <w:sz w:val="28"/>
          <w:szCs w:val="28"/>
        </w:rPr>
      </w:pPr>
    </w:p>
    <w:p w:rsidR="00EF7994" w:rsidRPr="004E1C34" w:rsidRDefault="00EF7994" w:rsidP="00EF7994">
      <w:pPr>
        <w:jc w:val="both"/>
        <w:rPr>
          <w:sz w:val="28"/>
          <w:szCs w:val="28"/>
        </w:rPr>
      </w:pPr>
      <w:r w:rsidRPr="004E1C34">
        <w:rPr>
          <w:sz w:val="28"/>
          <w:szCs w:val="28"/>
        </w:rPr>
        <w:t>Para los equipos que presentan Tira “</w:t>
      </w:r>
      <w:proofErr w:type="gramStart"/>
      <w:r w:rsidRPr="004E1C34">
        <w:rPr>
          <w:sz w:val="28"/>
          <w:szCs w:val="28"/>
        </w:rPr>
        <w:t>A</w:t>
      </w:r>
      <w:proofErr w:type="gramEnd"/>
      <w:r w:rsidRPr="004E1C34">
        <w:rPr>
          <w:sz w:val="28"/>
          <w:szCs w:val="28"/>
        </w:rPr>
        <w:t xml:space="preserve"> y Tira “B” y presentan 2 (dos) equipos de Mayores, las jugadoras de la tira “A” pueden jugar en el equipo de Mayores “A” y las jugadoras de la tira “B” pueden jugar en el equipo de Mayores “B”</w:t>
      </w:r>
    </w:p>
    <w:p w:rsidR="00EF7994" w:rsidRPr="004E1C34" w:rsidRDefault="00EF7994" w:rsidP="00EF7994">
      <w:pPr>
        <w:jc w:val="both"/>
        <w:rPr>
          <w:b/>
          <w:i/>
          <w:sz w:val="28"/>
          <w:szCs w:val="28"/>
        </w:rPr>
      </w:pPr>
      <w:r w:rsidRPr="004E1C34">
        <w:rPr>
          <w:b/>
          <w:i/>
          <w:sz w:val="28"/>
          <w:szCs w:val="28"/>
        </w:rPr>
        <w:t xml:space="preserve">NO PUEDEN JUGAR JUGADORAS DE LA TIRA “A” EN EL EQUIPO “B” DE MAYORES,  NI JUGADORAS DE LA TIRA </w:t>
      </w:r>
      <w:r w:rsidRPr="004E1C34">
        <w:rPr>
          <w:sz w:val="28"/>
          <w:szCs w:val="28"/>
        </w:rPr>
        <w:t xml:space="preserve"> </w:t>
      </w:r>
      <w:r w:rsidRPr="004E1C34">
        <w:rPr>
          <w:b/>
          <w:i/>
          <w:sz w:val="28"/>
          <w:szCs w:val="28"/>
        </w:rPr>
        <w:t>“B” EN EL EQUIPO “A” DE MAYORES.</w:t>
      </w:r>
    </w:p>
    <w:p w:rsidR="00EF7994" w:rsidRPr="004E1C34" w:rsidRDefault="00EF7994" w:rsidP="00EF7994">
      <w:pPr>
        <w:jc w:val="both"/>
        <w:rPr>
          <w:b/>
          <w:sz w:val="28"/>
          <w:szCs w:val="28"/>
        </w:rPr>
      </w:pPr>
      <w:r w:rsidRPr="004E1C34">
        <w:rPr>
          <w:b/>
          <w:sz w:val="28"/>
          <w:szCs w:val="28"/>
        </w:rPr>
        <w:t>Las faltas correspondientes serán sancionadas con lo determinado en los ARTS</w:t>
      </w:r>
      <w:r w:rsidR="003412E0" w:rsidRPr="004E1C34">
        <w:rPr>
          <w:b/>
          <w:sz w:val="28"/>
          <w:szCs w:val="28"/>
        </w:rPr>
        <w:t>.  59 inciso (e) y 87 inciso (b)</w:t>
      </w:r>
      <w:r w:rsidRPr="004E1C34">
        <w:rPr>
          <w:b/>
          <w:sz w:val="28"/>
          <w:szCs w:val="28"/>
        </w:rPr>
        <w:t xml:space="preserve"> del Código de Penas.-</w:t>
      </w:r>
    </w:p>
    <w:p w:rsidR="00EF7994" w:rsidRPr="004E1C34" w:rsidRDefault="00EF7994" w:rsidP="00CB687F">
      <w:pPr>
        <w:jc w:val="both"/>
        <w:rPr>
          <w:sz w:val="28"/>
          <w:szCs w:val="28"/>
        </w:rPr>
      </w:pPr>
    </w:p>
    <w:p w:rsidR="00CB687F" w:rsidRPr="004E1C34" w:rsidRDefault="00CB687F" w:rsidP="00CB687F">
      <w:pPr>
        <w:jc w:val="both"/>
        <w:rPr>
          <w:b/>
          <w:sz w:val="28"/>
          <w:szCs w:val="28"/>
          <w:u w:val="single"/>
        </w:rPr>
      </w:pPr>
      <w:r w:rsidRPr="004E1C34">
        <w:rPr>
          <w:sz w:val="28"/>
          <w:szCs w:val="28"/>
        </w:rPr>
        <w:t xml:space="preserve">ART. 21 – </w:t>
      </w:r>
      <w:r w:rsidRPr="004E1C34">
        <w:rPr>
          <w:b/>
          <w:sz w:val="28"/>
          <w:szCs w:val="28"/>
          <w:u w:val="single"/>
        </w:rPr>
        <w:t>SISTEMA DE PUNTUACION</w:t>
      </w:r>
    </w:p>
    <w:p w:rsidR="00CB687F" w:rsidRPr="004E1C34" w:rsidRDefault="00CB687F" w:rsidP="00CB687F">
      <w:pPr>
        <w:jc w:val="both"/>
        <w:rPr>
          <w:b/>
          <w:sz w:val="28"/>
          <w:szCs w:val="28"/>
          <w:u w:val="single"/>
        </w:rPr>
      </w:pPr>
      <w:r w:rsidRPr="004E1C34">
        <w:rPr>
          <w:b/>
          <w:sz w:val="28"/>
          <w:szCs w:val="28"/>
          <w:u w:val="single"/>
        </w:rPr>
        <w:t xml:space="preserve"> </w:t>
      </w:r>
    </w:p>
    <w:p w:rsidR="00CB687F" w:rsidRPr="004E1C34" w:rsidRDefault="00CB687F" w:rsidP="00CB687F">
      <w:pPr>
        <w:rPr>
          <w:b/>
          <w:sz w:val="28"/>
          <w:szCs w:val="28"/>
        </w:rPr>
      </w:pPr>
      <w:r w:rsidRPr="004E1C34">
        <w:rPr>
          <w:b/>
          <w:sz w:val="28"/>
          <w:szCs w:val="28"/>
        </w:rPr>
        <w:t>a)</w:t>
      </w:r>
      <w:r w:rsidRPr="004E1C34">
        <w:rPr>
          <w:sz w:val="28"/>
          <w:szCs w:val="28"/>
        </w:rPr>
        <w:t xml:space="preserve"> partido ganado por cualquier resultado</w:t>
      </w:r>
      <w:r w:rsidRPr="004E1C34">
        <w:rPr>
          <w:b/>
          <w:sz w:val="28"/>
          <w:szCs w:val="28"/>
        </w:rPr>
        <w:t xml:space="preserve"> – 4 puntos.-</w:t>
      </w:r>
    </w:p>
    <w:p w:rsidR="00CB687F" w:rsidRPr="004E1C34" w:rsidRDefault="00CB687F" w:rsidP="00CB687F">
      <w:pPr>
        <w:rPr>
          <w:b/>
          <w:sz w:val="28"/>
          <w:szCs w:val="28"/>
        </w:rPr>
      </w:pPr>
      <w:r w:rsidRPr="004E1C34">
        <w:rPr>
          <w:b/>
          <w:sz w:val="28"/>
          <w:szCs w:val="28"/>
        </w:rPr>
        <w:t xml:space="preserve">b) </w:t>
      </w:r>
      <w:r w:rsidRPr="004E1C34">
        <w:rPr>
          <w:sz w:val="28"/>
          <w:szCs w:val="28"/>
        </w:rPr>
        <w:t xml:space="preserve">partido perdido </w:t>
      </w:r>
      <w:smartTag w:uri="urn:schemas-microsoft-com:office:smarttags" w:element="metricconverter">
        <w:smartTagPr>
          <w:attr w:name="ProductID" w:val="2 a"/>
        </w:smartTagPr>
        <w:r w:rsidRPr="004E1C34">
          <w:rPr>
            <w:sz w:val="28"/>
            <w:szCs w:val="28"/>
          </w:rPr>
          <w:t>2 a</w:t>
        </w:r>
      </w:smartTag>
      <w:r w:rsidRPr="004E1C34">
        <w:rPr>
          <w:sz w:val="28"/>
          <w:szCs w:val="28"/>
        </w:rPr>
        <w:t xml:space="preserve"> 0 / </w:t>
      </w:r>
      <w:smartTag w:uri="urn:schemas-microsoft-com:office:smarttags" w:element="metricconverter">
        <w:smartTagPr>
          <w:attr w:name="ProductID" w:val="3 a"/>
        </w:smartTagPr>
        <w:r w:rsidRPr="004E1C34">
          <w:rPr>
            <w:sz w:val="28"/>
            <w:szCs w:val="28"/>
          </w:rPr>
          <w:t>3 a</w:t>
        </w:r>
      </w:smartTag>
      <w:r w:rsidRPr="004E1C34">
        <w:rPr>
          <w:sz w:val="28"/>
          <w:szCs w:val="28"/>
        </w:rPr>
        <w:t xml:space="preserve"> 0 / </w:t>
      </w:r>
      <w:smartTag w:uri="urn:schemas-microsoft-com:office:smarttags" w:element="metricconverter">
        <w:smartTagPr>
          <w:attr w:name="ProductID" w:val="3 a"/>
        </w:smartTagPr>
        <w:r w:rsidRPr="004E1C34">
          <w:rPr>
            <w:sz w:val="28"/>
            <w:szCs w:val="28"/>
          </w:rPr>
          <w:t>3 a</w:t>
        </w:r>
      </w:smartTag>
      <w:r w:rsidRPr="004E1C34">
        <w:rPr>
          <w:sz w:val="28"/>
          <w:szCs w:val="28"/>
        </w:rPr>
        <w:t xml:space="preserve"> 1 - </w:t>
      </w:r>
      <w:r w:rsidRPr="004E1C34">
        <w:rPr>
          <w:b/>
          <w:sz w:val="28"/>
          <w:szCs w:val="28"/>
        </w:rPr>
        <w:t xml:space="preserve"> 1 punto.-</w:t>
      </w:r>
    </w:p>
    <w:p w:rsidR="00CB687F" w:rsidRPr="004E1C34" w:rsidRDefault="00CB687F" w:rsidP="00CB687F">
      <w:pPr>
        <w:rPr>
          <w:b/>
          <w:sz w:val="28"/>
          <w:szCs w:val="28"/>
        </w:rPr>
      </w:pPr>
      <w:r w:rsidRPr="004E1C34">
        <w:rPr>
          <w:b/>
          <w:sz w:val="28"/>
          <w:szCs w:val="28"/>
        </w:rPr>
        <w:t xml:space="preserve">c) </w:t>
      </w:r>
      <w:proofErr w:type="gramStart"/>
      <w:r w:rsidRPr="004E1C34">
        <w:rPr>
          <w:sz w:val="28"/>
          <w:szCs w:val="28"/>
        </w:rPr>
        <w:t>partido</w:t>
      </w:r>
      <w:proofErr w:type="gramEnd"/>
      <w:r w:rsidRPr="004E1C34">
        <w:rPr>
          <w:sz w:val="28"/>
          <w:szCs w:val="28"/>
        </w:rPr>
        <w:t xml:space="preserve"> perdido </w:t>
      </w:r>
      <w:smartTag w:uri="urn:schemas-microsoft-com:office:smarttags" w:element="metricconverter">
        <w:smartTagPr>
          <w:attr w:name="ProductID" w:val="2 a"/>
        </w:smartTagPr>
        <w:r w:rsidRPr="004E1C34">
          <w:rPr>
            <w:sz w:val="28"/>
            <w:szCs w:val="28"/>
          </w:rPr>
          <w:t>2 a</w:t>
        </w:r>
      </w:smartTag>
      <w:r w:rsidRPr="004E1C34">
        <w:rPr>
          <w:sz w:val="28"/>
          <w:szCs w:val="28"/>
        </w:rPr>
        <w:t xml:space="preserve"> 1 / </w:t>
      </w:r>
      <w:smartTag w:uri="urn:schemas-microsoft-com:office:smarttags" w:element="metricconverter">
        <w:smartTagPr>
          <w:attr w:name="ProductID" w:val="3 a"/>
        </w:smartTagPr>
        <w:r w:rsidRPr="004E1C34">
          <w:rPr>
            <w:sz w:val="28"/>
            <w:szCs w:val="28"/>
          </w:rPr>
          <w:t>3 a</w:t>
        </w:r>
      </w:smartTag>
      <w:r w:rsidRPr="004E1C34">
        <w:rPr>
          <w:sz w:val="28"/>
          <w:szCs w:val="28"/>
        </w:rPr>
        <w:t xml:space="preserve"> 2 – </w:t>
      </w:r>
      <w:r w:rsidRPr="004E1C34">
        <w:rPr>
          <w:b/>
          <w:sz w:val="28"/>
          <w:szCs w:val="28"/>
        </w:rPr>
        <w:t>2 puntos.-</w:t>
      </w:r>
    </w:p>
    <w:p w:rsidR="00CB687F" w:rsidRPr="004E1C34" w:rsidRDefault="00CB687F" w:rsidP="00CB687F">
      <w:pPr>
        <w:rPr>
          <w:b/>
          <w:sz w:val="28"/>
          <w:szCs w:val="28"/>
        </w:rPr>
      </w:pPr>
      <w:r w:rsidRPr="004E1C34">
        <w:rPr>
          <w:b/>
          <w:sz w:val="28"/>
          <w:szCs w:val="28"/>
        </w:rPr>
        <w:t xml:space="preserve">d) </w:t>
      </w:r>
      <w:r w:rsidRPr="004E1C34">
        <w:rPr>
          <w:sz w:val="28"/>
          <w:szCs w:val="28"/>
        </w:rPr>
        <w:t xml:space="preserve">equipo presentado incompleto – </w:t>
      </w:r>
      <w:r w:rsidRPr="004E1C34">
        <w:rPr>
          <w:b/>
          <w:sz w:val="28"/>
          <w:szCs w:val="28"/>
        </w:rPr>
        <w:t>0 puntos.-</w:t>
      </w:r>
    </w:p>
    <w:p w:rsidR="00CB687F" w:rsidRPr="004E1C34" w:rsidRDefault="00CB687F" w:rsidP="00CB687F">
      <w:pPr>
        <w:rPr>
          <w:sz w:val="28"/>
          <w:szCs w:val="28"/>
        </w:rPr>
      </w:pPr>
      <w:r w:rsidRPr="004E1C34">
        <w:rPr>
          <w:b/>
          <w:sz w:val="28"/>
          <w:szCs w:val="28"/>
        </w:rPr>
        <w:t xml:space="preserve">e) </w:t>
      </w:r>
      <w:r w:rsidRPr="004E1C34">
        <w:rPr>
          <w:sz w:val="28"/>
          <w:szCs w:val="28"/>
        </w:rPr>
        <w:t>equipo no presentado – lo determinado en el  ART 10 del presente reglamento.-</w:t>
      </w:r>
    </w:p>
    <w:p w:rsidR="00CB687F" w:rsidRPr="004E1C34" w:rsidRDefault="00CB687F" w:rsidP="00CB687F">
      <w:pPr>
        <w:rPr>
          <w:sz w:val="28"/>
          <w:szCs w:val="28"/>
        </w:rPr>
      </w:pPr>
    </w:p>
    <w:p w:rsidR="009C3B12" w:rsidRPr="004E1C34" w:rsidRDefault="009C3B12" w:rsidP="00CB687F">
      <w:pPr>
        <w:rPr>
          <w:sz w:val="28"/>
          <w:szCs w:val="28"/>
        </w:rPr>
      </w:pPr>
    </w:p>
    <w:p w:rsidR="00CB687F" w:rsidRPr="004E1C34" w:rsidRDefault="00CB687F" w:rsidP="00CB687F">
      <w:pPr>
        <w:rPr>
          <w:b/>
          <w:sz w:val="28"/>
          <w:szCs w:val="28"/>
        </w:rPr>
      </w:pPr>
      <w:r w:rsidRPr="004E1C34">
        <w:rPr>
          <w:sz w:val="28"/>
          <w:szCs w:val="28"/>
        </w:rPr>
        <w:t xml:space="preserve">ART. 22 </w:t>
      </w:r>
      <w:r w:rsidRPr="004E1C34">
        <w:rPr>
          <w:sz w:val="28"/>
          <w:szCs w:val="28"/>
          <w:u w:val="single"/>
        </w:rPr>
        <w:t xml:space="preserve">– </w:t>
      </w:r>
      <w:r w:rsidRPr="004E1C34">
        <w:rPr>
          <w:b/>
          <w:sz w:val="28"/>
          <w:szCs w:val="28"/>
          <w:u w:val="single"/>
        </w:rPr>
        <w:t>PROGRAMACION</w:t>
      </w:r>
    </w:p>
    <w:p w:rsidR="00CB687F" w:rsidRPr="004E1C34" w:rsidRDefault="00CB687F" w:rsidP="00CB687F">
      <w:pPr>
        <w:rPr>
          <w:b/>
          <w:i/>
          <w:sz w:val="28"/>
          <w:szCs w:val="28"/>
        </w:rPr>
      </w:pPr>
    </w:p>
    <w:p w:rsidR="00CB687F" w:rsidRPr="004E1C34" w:rsidRDefault="00CB687F" w:rsidP="00CE6FED">
      <w:pPr>
        <w:jc w:val="both"/>
        <w:rPr>
          <w:b/>
          <w:i/>
          <w:sz w:val="28"/>
          <w:szCs w:val="28"/>
        </w:rPr>
      </w:pPr>
      <w:r w:rsidRPr="004E1C34">
        <w:rPr>
          <w:b/>
          <w:i/>
          <w:sz w:val="28"/>
          <w:szCs w:val="28"/>
        </w:rPr>
        <w:t xml:space="preserve">NO </w:t>
      </w:r>
      <w:r w:rsidR="00CE6FED">
        <w:rPr>
          <w:b/>
          <w:i/>
          <w:sz w:val="28"/>
          <w:szCs w:val="28"/>
        </w:rPr>
        <w:t xml:space="preserve"> </w:t>
      </w:r>
      <w:r w:rsidRPr="004E1C34">
        <w:rPr>
          <w:b/>
          <w:i/>
          <w:sz w:val="28"/>
          <w:szCs w:val="28"/>
        </w:rPr>
        <w:t xml:space="preserve">SE </w:t>
      </w:r>
      <w:r w:rsidR="00CE6FED">
        <w:rPr>
          <w:b/>
          <w:i/>
          <w:sz w:val="28"/>
          <w:szCs w:val="28"/>
        </w:rPr>
        <w:t xml:space="preserve"> </w:t>
      </w:r>
      <w:r w:rsidRPr="004E1C34">
        <w:rPr>
          <w:b/>
          <w:i/>
          <w:sz w:val="28"/>
          <w:szCs w:val="28"/>
        </w:rPr>
        <w:t xml:space="preserve">PROGRAMARAN </w:t>
      </w:r>
      <w:r w:rsidR="00CE6FED">
        <w:rPr>
          <w:b/>
          <w:i/>
          <w:sz w:val="28"/>
          <w:szCs w:val="28"/>
        </w:rPr>
        <w:t xml:space="preserve"> </w:t>
      </w:r>
      <w:r w:rsidRPr="004E1C34">
        <w:rPr>
          <w:b/>
          <w:i/>
          <w:sz w:val="28"/>
          <w:szCs w:val="28"/>
        </w:rPr>
        <w:t xml:space="preserve">PARTIDOS </w:t>
      </w:r>
      <w:r w:rsidR="00CE6FED">
        <w:rPr>
          <w:b/>
          <w:i/>
          <w:sz w:val="28"/>
          <w:szCs w:val="28"/>
        </w:rPr>
        <w:t xml:space="preserve"> </w:t>
      </w:r>
      <w:r w:rsidRPr="004E1C34">
        <w:rPr>
          <w:b/>
          <w:i/>
          <w:sz w:val="28"/>
          <w:szCs w:val="28"/>
        </w:rPr>
        <w:t>EN SEMANA SANTA,</w:t>
      </w:r>
      <w:r w:rsidR="00CE6FED">
        <w:rPr>
          <w:b/>
          <w:i/>
          <w:sz w:val="28"/>
          <w:szCs w:val="28"/>
        </w:rPr>
        <w:t xml:space="preserve"> </w:t>
      </w:r>
      <w:r w:rsidRPr="004E1C34">
        <w:rPr>
          <w:b/>
          <w:i/>
          <w:sz w:val="28"/>
          <w:szCs w:val="28"/>
        </w:rPr>
        <w:t xml:space="preserve"> EL DIA DEL PADRE, </w:t>
      </w:r>
      <w:r w:rsidR="00CE6FED">
        <w:rPr>
          <w:b/>
          <w:i/>
          <w:sz w:val="28"/>
          <w:szCs w:val="28"/>
        </w:rPr>
        <w:t xml:space="preserve"> </w:t>
      </w:r>
      <w:r w:rsidRPr="004E1C34">
        <w:rPr>
          <w:b/>
          <w:i/>
          <w:sz w:val="28"/>
          <w:szCs w:val="28"/>
        </w:rPr>
        <w:t xml:space="preserve">EL DIA DE </w:t>
      </w:r>
      <w:smartTag w:uri="urn:schemas-microsoft-com:office:smarttags" w:element="PersonName">
        <w:smartTagPr>
          <w:attr w:name="ProductID" w:val="LA MADRE"/>
        </w:smartTagPr>
        <w:r w:rsidRPr="004E1C34">
          <w:rPr>
            <w:b/>
            <w:i/>
            <w:sz w:val="28"/>
            <w:szCs w:val="28"/>
          </w:rPr>
          <w:t>LA MADRE</w:t>
        </w:r>
      </w:smartTag>
      <w:r w:rsidRPr="004E1C34">
        <w:rPr>
          <w:b/>
          <w:i/>
          <w:sz w:val="28"/>
          <w:szCs w:val="28"/>
        </w:rPr>
        <w:t xml:space="preserve"> y LOS </w:t>
      </w:r>
      <w:r w:rsidR="005566EE">
        <w:rPr>
          <w:b/>
          <w:i/>
          <w:sz w:val="28"/>
          <w:szCs w:val="28"/>
        </w:rPr>
        <w:t xml:space="preserve">FINES DE SEMANA LARGOS DE </w:t>
      </w:r>
      <w:r w:rsidRPr="004E1C34">
        <w:rPr>
          <w:b/>
          <w:i/>
          <w:sz w:val="28"/>
          <w:szCs w:val="28"/>
        </w:rPr>
        <w:t xml:space="preserve"> CUATRO DIAS.-</w:t>
      </w:r>
    </w:p>
    <w:p w:rsidR="00CB687F" w:rsidRPr="004E1C34" w:rsidRDefault="00CB687F" w:rsidP="00CE6FED">
      <w:pPr>
        <w:jc w:val="both"/>
        <w:rPr>
          <w:b/>
          <w:i/>
          <w:sz w:val="28"/>
          <w:szCs w:val="28"/>
        </w:rPr>
      </w:pPr>
    </w:p>
    <w:p w:rsidR="007D38DE" w:rsidRDefault="007D38DE" w:rsidP="007D38DE">
      <w:pPr>
        <w:rPr>
          <w:b/>
          <w:sz w:val="28"/>
          <w:szCs w:val="28"/>
          <w:u w:val="single"/>
        </w:rPr>
      </w:pPr>
      <w:r>
        <w:rPr>
          <w:sz w:val="28"/>
          <w:szCs w:val="28"/>
        </w:rPr>
        <w:t xml:space="preserve">ART. 23 – </w:t>
      </w:r>
      <w:r>
        <w:rPr>
          <w:b/>
          <w:sz w:val="28"/>
          <w:szCs w:val="28"/>
          <w:u w:val="single"/>
        </w:rPr>
        <w:t>CAMBIOS DE PARTIDOS</w:t>
      </w:r>
    </w:p>
    <w:p w:rsidR="009F22F3" w:rsidRDefault="009F22F3" w:rsidP="007D38DE">
      <w:pPr>
        <w:rPr>
          <w:b/>
          <w:i/>
          <w:sz w:val="28"/>
          <w:szCs w:val="28"/>
          <w:u w:val="single"/>
        </w:rPr>
      </w:pPr>
    </w:p>
    <w:p w:rsidR="007D38DE" w:rsidRPr="009F22F3" w:rsidRDefault="009F22F3" w:rsidP="007D38DE">
      <w:pPr>
        <w:rPr>
          <w:b/>
          <w:i/>
          <w:sz w:val="28"/>
          <w:szCs w:val="28"/>
        </w:rPr>
      </w:pPr>
      <w:r w:rsidRPr="009F22F3">
        <w:rPr>
          <w:b/>
          <w:i/>
          <w:sz w:val="28"/>
          <w:szCs w:val="28"/>
          <w:u w:val="single"/>
        </w:rPr>
        <w:t>ADVERTENCIA</w:t>
      </w:r>
      <w:proofErr w:type="gramStart"/>
      <w:r>
        <w:rPr>
          <w:b/>
          <w:i/>
          <w:sz w:val="28"/>
          <w:szCs w:val="28"/>
          <w:u w:val="single"/>
        </w:rPr>
        <w:t>:</w:t>
      </w:r>
      <w:r w:rsidR="00AD5652">
        <w:rPr>
          <w:b/>
          <w:i/>
          <w:sz w:val="28"/>
          <w:szCs w:val="28"/>
        </w:rPr>
        <w:t xml:space="preserve">  Se</w:t>
      </w:r>
      <w:proofErr w:type="gramEnd"/>
      <w:r w:rsidR="00AD5652">
        <w:rPr>
          <w:b/>
          <w:i/>
          <w:sz w:val="28"/>
          <w:szCs w:val="28"/>
        </w:rPr>
        <w:t xml:space="preserve"> permiten los cambios de partidos sin fecha. Si al término de la rueda regular dicho partido no se juega o se entregan los puntos de algún partido, ninguna categoría de dicha institución podrá jugar </w:t>
      </w:r>
      <w:r w:rsidR="00573CBA">
        <w:rPr>
          <w:b/>
          <w:i/>
          <w:sz w:val="28"/>
          <w:szCs w:val="28"/>
        </w:rPr>
        <w:t xml:space="preserve"> </w:t>
      </w:r>
      <w:r w:rsidR="00AD5652">
        <w:rPr>
          <w:b/>
          <w:i/>
          <w:sz w:val="28"/>
          <w:szCs w:val="28"/>
        </w:rPr>
        <w:t>rueda campeonato o finales</w:t>
      </w:r>
      <w:r w:rsidR="00573CBA">
        <w:rPr>
          <w:b/>
          <w:i/>
          <w:sz w:val="28"/>
          <w:szCs w:val="28"/>
        </w:rPr>
        <w:t xml:space="preserve"> </w:t>
      </w:r>
      <w:r w:rsidR="00AD5652">
        <w:rPr>
          <w:b/>
          <w:i/>
          <w:sz w:val="28"/>
          <w:szCs w:val="28"/>
        </w:rPr>
        <w:t xml:space="preserve"> por</w:t>
      </w:r>
      <w:r w:rsidR="00573CBA">
        <w:rPr>
          <w:b/>
          <w:i/>
          <w:sz w:val="28"/>
          <w:szCs w:val="28"/>
        </w:rPr>
        <w:t xml:space="preserve"> </w:t>
      </w:r>
      <w:r w:rsidR="00AD5652">
        <w:rPr>
          <w:b/>
          <w:i/>
          <w:sz w:val="28"/>
          <w:szCs w:val="28"/>
        </w:rPr>
        <w:t xml:space="preserve"> categoría</w:t>
      </w:r>
      <w:r w:rsidR="000B78E6">
        <w:rPr>
          <w:b/>
          <w:i/>
          <w:sz w:val="28"/>
          <w:szCs w:val="28"/>
        </w:rPr>
        <w:t xml:space="preserve">. Ej. Si un equipo de mayores de una institución deja un partido sin jugar, ningún equipo de mayores y/o inferiores de esa institución podrán jugar </w:t>
      </w:r>
      <w:r w:rsidR="00573CBA">
        <w:rPr>
          <w:b/>
          <w:i/>
          <w:sz w:val="28"/>
          <w:szCs w:val="28"/>
        </w:rPr>
        <w:t xml:space="preserve"> </w:t>
      </w:r>
      <w:r w:rsidR="000B78E6">
        <w:rPr>
          <w:b/>
          <w:i/>
          <w:sz w:val="28"/>
          <w:szCs w:val="28"/>
        </w:rPr>
        <w:t>por</w:t>
      </w:r>
      <w:r w:rsidR="00573CBA">
        <w:rPr>
          <w:b/>
          <w:i/>
          <w:sz w:val="28"/>
          <w:szCs w:val="28"/>
        </w:rPr>
        <w:t xml:space="preserve"> </w:t>
      </w:r>
      <w:r w:rsidR="000B78E6">
        <w:rPr>
          <w:b/>
          <w:i/>
          <w:sz w:val="28"/>
          <w:szCs w:val="28"/>
        </w:rPr>
        <w:t xml:space="preserve"> el campeonato </w:t>
      </w:r>
      <w:r w:rsidR="00573CBA">
        <w:rPr>
          <w:b/>
          <w:i/>
          <w:sz w:val="28"/>
          <w:szCs w:val="28"/>
        </w:rPr>
        <w:t xml:space="preserve"> </w:t>
      </w:r>
      <w:r w:rsidR="000B78E6">
        <w:rPr>
          <w:b/>
          <w:i/>
          <w:sz w:val="28"/>
          <w:szCs w:val="28"/>
        </w:rPr>
        <w:t xml:space="preserve">e </w:t>
      </w:r>
      <w:r w:rsidR="00573CBA">
        <w:rPr>
          <w:b/>
          <w:i/>
          <w:sz w:val="28"/>
          <w:szCs w:val="28"/>
        </w:rPr>
        <w:t xml:space="preserve"> </w:t>
      </w:r>
      <w:r w:rsidR="000B78E6">
        <w:rPr>
          <w:b/>
          <w:i/>
          <w:sz w:val="28"/>
          <w:szCs w:val="28"/>
        </w:rPr>
        <w:t>irán al último lugar de la tabla.-</w:t>
      </w:r>
    </w:p>
    <w:p w:rsidR="009F22F3" w:rsidRDefault="009F22F3" w:rsidP="007D38DE">
      <w:pPr>
        <w:jc w:val="both"/>
        <w:rPr>
          <w:b/>
          <w:i/>
          <w:sz w:val="28"/>
          <w:szCs w:val="28"/>
          <w:u w:val="single"/>
        </w:rPr>
      </w:pPr>
    </w:p>
    <w:p w:rsidR="007D38DE" w:rsidRDefault="007D38DE" w:rsidP="007D38DE">
      <w:pPr>
        <w:jc w:val="both"/>
        <w:rPr>
          <w:i/>
          <w:sz w:val="28"/>
          <w:szCs w:val="28"/>
        </w:rPr>
      </w:pPr>
      <w:r>
        <w:rPr>
          <w:b/>
          <w:i/>
          <w:sz w:val="28"/>
          <w:szCs w:val="28"/>
          <w:u w:val="single"/>
        </w:rPr>
        <w:t>INCISO A</w:t>
      </w:r>
      <w:r>
        <w:rPr>
          <w:sz w:val="28"/>
          <w:szCs w:val="28"/>
        </w:rPr>
        <w:t xml:space="preserve">) </w:t>
      </w:r>
      <w:r>
        <w:rPr>
          <w:i/>
          <w:sz w:val="28"/>
          <w:szCs w:val="28"/>
        </w:rPr>
        <w:t xml:space="preserve">Se otorgaran </w:t>
      </w:r>
      <w:r w:rsidRPr="00793DC9">
        <w:rPr>
          <w:b/>
          <w:i/>
          <w:sz w:val="28"/>
          <w:szCs w:val="28"/>
        </w:rPr>
        <w:t>UN</w:t>
      </w:r>
      <w:r>
        <w:rPr>
          <w:i/>
          <w:sz w:val="28"/>
          <w:szCs w:val="28"/>
        </w:rPr>
        <w:t xml:space="preserve"> cambio libre </w:t>
      </w:r>
      <w:r w:rsidR="003A71B0">
        <w:rPr>
          <w:i/>
          <w:sz w:val="28"/>
          <w:szCs w:val="28"/>
        </w:rPr>
        <w:t>para la primera fecha de cada uno de los torneos.-</w:t>
      </w:r>
    </w:p>
    <w:p w:rsidR="007D38DE" w:rsidRDefault="007D38DE" w:rsidP="007D38DE">
      <w:pPr>
        <w:jc w:val="both"/>
        <w:rPr>
          <w:i/>
          <w:sz w:val="28"/>
          <w:szCs w:val="28"/>
        </w:rPr>
      </w:pPr>
    </w:p>
    <w:p w:rsidR="007D38DE" w:rsidRPr="00793DC9" w:rsidRDefault="007D38DE" w:rsidP="007D38DE">
      <w:pPr>
        <w:jc w:val="both"/>
        <w:rPr>
          <w:b/>
          <w:i/>
          <w:sz w:val="28"/>
          <w:szCs w:val="28"/>
        </w:rPr>
      </w:pPr>
      <w:r>
        <w:rPr>
          <w:b/>
          <w:i/>
          <w:sz w:val="28"/>
          <w:szCs w:val="28"/>
          <w:u w:val="single"/>
        </w:rPr>
        <w:t>INCISO B</w:t>
      </w:r>
      <w:r>
        <w:rPr>
          <w:sz w:val="28"/>
          <w:szCs w:val="28"/>
        </w:rPr>
        <w:t xml:space="preserve">) </w:t>
      </w:r>
      <w:r w:rsidR="003A71B0">
        <w:rPr>
          <w:i/>
          <w:sz w:val="28"/>
          <w:szCs w:val="28"/>
        </w:rPr>
        <w:t>A partir de la segunda fecha de cada torneo se</w:t>
      </w:r>
      <w:r w:rsidR="0019314C">
        <w:rPr>
          <w:i/>
          <w:sz w:val="28"/>
          <w:szCs w:val="28"/>
        </w:rPr>
        <w:t xml:space="preserve"> deberá abonar un arancel de $ 6</w:t>
      </w:r>
      <w:r w:rsidR="003A71B0">
        <w:rPr>
          <w:i/>
          <w:sz w:val="28"/>
          <w:szCs w:val="28"/>
        </w:rPr>
        <w:t>.000</w:t>
      </w:r>
      <w:r w:rsidR="0019314C">
        <w:rPr>
          <w:i/>
          <w:sz w:val="28"/>
          <w:szCs w:val="28"/>
        </w:rPr>
        <w:t xml:space="preserve"> (pesos seis</w:t>
      </w:r>
      <w:r w:rsidR="003A71B0">
        <w:rPr>
          <w:i/>
          <w:sz w:val="28"/>
          <w:szCs w:val="28"/>
        </w:rPr>
        <w:t xml:space="preserve"> mil) y adjuntar el comprobante al momento de solic</w:t>
      </w:r>
      <w:r w:rsidR="000B78E6">
        <w:rPr>
          <w:i/>
          <w:sz w:val="28"/>
          <w:szCs w:val="28"/>
        </w:rPr>
        <w:t xml:space="preserve">itar </w:t>
      </w:r>
      <w:r w:rsidR="000B78E6">
        <w:rPr>
          <w:b/>
          <w:i/>
          <w:sz w:val="28"/>
          <w:szCs w:val="28"/>
        </w:rPr>
        <w:t xml:space="preserve">cualquier tipo de cambio </w:t>
      </w:r>
      <w:r w:rsidR="000B78E6">
        <w:rPr>
          <w:i/>
          <w:sz w:val="28"/>
          <w:szCs w:val="28"/>
        </w:rPr>
        <w:t xml:space="preserve">junto </w:t>
      </w:r>
      <w:r w:rsidR="003A71B0">
        <w:rPr>
          <w:i/>
          <w:sz w:val="28"/>
          <w:szCs w:val="28"/>
        </w:rPr>
        <w:t>con el formulario correspondiente.-</w:t>
      </w:r>
      <w:r w:rsidR="00793DC9">
        <w:rPr>
          <w:i/>
          <w:sz w:val="28"/>
          <w:szCs w:val="28"/>
        </w:rPr>
        <w:t xml:space="preserve"> </w:t>
      </w:r>
      <w:r w:rsidR="00793DC9">
        <w:rPr>
          <w:b/>
          <w:i/>
          <w:sz w:val="28"/>
          <w:szCs w:val="28"/>
        </w:rPr>
        <w:t>En el caso de que no se cumpla este requisito el CAMBIO será automáticamente RECHAZADO.-</w:t>
      </w:r>
    </w:p>
    <w:p w:rsidR="007D38DE" w:rsidRDefault="007D38DE" w:rsidP="007D38DE">
      <w:pPr>
        <w:jc w:val="both"/>
        <w:rPr>
          <w:i/>
          <w:sz w:val="28"/>
          <w:szCs w:val="28"/>
        </w:rPr>
      </w:pPr>
    </w:p>
    <w:p w:rsidR="007D38DE" w:rsidRDefault="007D38DE" w:rsidP="007D38DE">
      <w:pPr>
        <w:jc w:val="both"/>
        <w:rPr>
          <w:b/>
          <w:i/>
          <w:sz w:val="28"/>
          <w:szCs w:val="28"/>
        </w:rPr>
      </w:pPr>
      <w:r>
        <w:rPr>
          <w:b/>
          <w:i/>
          <w:sz w:val="28"/>
          <w:szCs w:val="28"/>
          <w:u w:val="single"/>
        </w:rPr>
        <w:t>INCISO C</w:t>
      </w:r>
      <w:r>
        <w:rPr>
          <w:sz w:val="28"/>
          <w:szCs w:val="28"/>
        </w:rPr>
        <w:t xml:space="preserve">) </w:t>
      </w:r>
      <w:r>
        <w:rPr>
          <w:b/>
          <w:i/>
          <w:sz w:val="28"/>
          <w:szCs w:val="28"/>
        </w:rPr>
        <w:t>Lo recaudado por este medio será destinado a la compra de pelotas de voleibol que se sortearan entre las instituciones</w:t>
      </w:r>
      <w:r w:rsidR="00573CBA">
        <w:rPr>
          <w:b/>
          <w:i/>
          <w:sz w:val="28"/>
          <w:szCs w:val="28"/>
        </w:rPr>
        <w:t xml:space="preserve"> que cumplan con todos los partidos programados en los </w:t>
      </w:r>
      <w:proofErr w:type="spellStart"/>
      <w:r w:rsidR="00573CBA">
        <w:rPr>
          <w:b/>
          <w:i/>
          <w:sz w:val="28"/>
          <w:szCs w:val="28"/>
        </w:rPr>
        <w:t>fixtures</w:t>
      </w:r>
      <w:proofErr w:type="spellEnd"/>
      <w:r w:rsidR="00573CBA">
        <w:rPr>
          <w:b/>
          <w:i/>
          <w:sz w:val="28"/>
          <w:szCs w:val="28"/>
        </w:rPr>
        <w:t xml:space="preserve"> correspondientes, </w:t>
      </w:r>
      <w:r>
        <w:rPr>
          <w:b/>
          <w:i/>
          <w:sz w:val="28"/>
          <w:szCs w:val="28"/>
        </w:rPr>
        <w:t>el día de las finales.-</w:t>
      </w:r>
    </w:p>
    <w:p w:rsidR="007D38DE" w:rsidRDefault="007D38DE" w:rsidP="007D38DE">
      <w:pPr>
        <w:jc w:val="both"/>
        <w:rPr>
          <w:b/>
          <w:i/>
          <w:sz w:val="28"/>
          <w:szCs w:val="28"/>
        </w:rPr>
      </w:pPr>
      <w:r>
        <w:rPr>
          <w:b/>
          <w:i/>
          <w:sz w:val="28"/>
          <w:szCs w:val="28"/>
        </w:rPr>
        <w:t>No queremos obtener un beneficio económico de la Liga, pero la enorme cantidad de cambios que tienen lugar  semana a semana, nos obliga a tomar esta medida.-</w:t>
      </w:r>
    </w:p>
    <w:p w:rsidR="007D38DE" w:rsidRDefault="007D38DE" w:rsidP="007D38DE">
      <w:pPr>
        <w:jc w:val="both"/>
        <w:rPr>
          <w:i/>
          <w:sz w:val="28"/>
          <w:szCs w:val="28"/>
        </w:rPr>
      </w:pPr>
    </w:p>
    <w:p w:rsidR="007D38DE" w:rsidRDefault="007D38DE" w:rsidP="007D38DE">
      <w:pPr>
        <w:jc w:val="both"/>
        <w:rPr>
          <w:sz w:val="28"/>
          <w:szCs w:val="28"/>
        </w:rPr>
      </w:pPr>
      <w:r>
        <w:rPr>
          <w:b/>
          <w:i/>
          <w:sz w:val="28"/>
          <w:szCs w:val="28"/>
          <w:u w:val="single"/>
        </w:rPr>
        <w:t>INCISO D</w:t>
      </w:r>
      <w:r>
        <w:rPr>
          <w:sz w:val="28"/>
          <w:szCs w:val="28"/>
        </w:rPr>
        <w:t xml:space="preserve">) </w:t>
      </w:r>
    </w:p>
    <w:p w:rsidR="007D38DE" w:rsidRDefault="007D38DE" w:rsidP="007D38DE">
      <w:pPr>
        <w:numPr>
          <w:ilvl w:val="0"/>
          <w:numId w:val="7"/>
        </w:numPr>
        <w:jc w:val="both"/>
        <w:rPr>
          <w:i/>
          <w:sz w:val="28"/>
          <w:szCs w:val="28"/>
        </w:rPr>
      </w:pPr>
      <w:r>
        <w:rPr>
          <w:i/>
          <w:sz w:val="28"/>
          <w:szCs w:val="28"/>
        </w:rPr>
        <w:t xml:space="preserve">Los partidos programados para días feriados que deban ser cambiados, </w:t>
      </w:r>
      <w:r>
        <w:rPr>
          <w:b/>
          <w:i/>
          <w:sz w:val="28"/>
          <w:szCs w:val="28"/>
        </w:rPr>
        <w:t>no a</w:t>
      </w:r>
      <w:r w:rsidR="003A71B0">
        <w:rPr>
          <w:b/>
          <w:i/>
          <w:sz w:val="28"/>
          <w:szCs w:val="28"/>
        </w:rPr>
        <w:t>bonarán arancel.-</w:t>
      </w:r>
    </w:p>
    <w:p w:rsidR="007D38DE" w:rsidRDefault="007D38DE" w:rsidP="007D38DE">
      <w:pPr>
        <w:numPr>
          <w:ilvl w:val="0"/>
          <w:numId w:val="7"/>
        </w:numPr>
        <w:jc w:val="both"/>
        <w:rPr>
          <w:i/>
          <w:sz w:val="28"/>
          <w:szCs w:val="28"/>
        </w:rPr>
      </w:pPr>
      <w:r>
        <w:rPr>
          <w:i/>
          <w:sz w:val="28"/>
          <w:szCs w:val="28"/>
        </w:rPr>
        <w:t xml:space="preserve">Los cambios por superposición horaria, </w:t>
      </w:r>
      <w:r>
        <w:rPr>
          <w:b/>
          <w:i/>
          <w:sz w:val="28"/>
          <w:szCs w:val="28"/>
        </w:rPr>
        <w:t>no a</w:t>
      </w:r>
      <w:r w:rsidR="003A71B0">
        <w:rPr>
          <w:b/>
          <w:i/>
          <w:sz w:val="28"/>
          <w:szCs w:val="28"/>
        </w:rPr>
        <w:t xml:space="preserve">bonaran arancel </w:t>
      </w:r>
      <w:r>
        <w:rPr>
          <w:i/>
          <w:sz w:val="28"/>
          <w:szCs w:val="28"/>
        </w:rPr>
        <w:t>.Y EN EL PEDIDO DE CAMBIO DEBERA MENCIONARSE DICHA SUPERPOSICION, tomando la misma de la siguiente manera: Mayores A con tira A de la misma rama, Mayores B con tira B de la misma rama. No se tendrán en cuenta las solicitudes de cambio por superposición hora de Mayores A con tira B o viceversa, ni tampoco mayores damas con mayores caballeros.- En los casos válidos de superposición, las instituciones están obligadas a otorgar el cambio solicitado.-</w:t>
      </w:r>
    </w:p>
    <w:p w:rsidR="007D38DE" w:rsidRDefault="007D38DE" w:rsidP="007D38DE">
      <w:pPr>
        <w:numPr>
          <w:ilvl w:val="0"/>
          <w:numId w:val="7"/>
        </w:numPr>
        <w:jc w:val="both"/>
        <w:rPr>
          <w:b/>
          <w:i/>
          <w:sz w:val="28"/>
          <w:szCs w:val="28"/>
        </w:rPr>
      </w:pPr>
      <w:r>
        <w:rPr>
          <w:i/>
          <w:sz w:val="28"/>
          <w:szCs w:val="28"/>
        </w:rPr>
        <w:lastRenderedPageBreak/>
        <w:t xml:space="preserve">Cuando una institución remita un pedido de cambio y la otra institución no conteste dentro de las 24 horas, el pedido será </w:t>
      </w:r>
      <w:r>
        <w:rPr>
          <w:b/>
          <w:i/>
          <w:sz w:val="28"/>
          <w:szCs w:val="28"/>
        </w:rPr>
        <w:t>CONVALIDADO.-</w:t>
      </w:r>
    </w:p>
    <w:p w:rsidR="007D38DE" w:rsidRDefault="007D38DE" w:rsidP="007D38DE">
      <w:pPr>
        <w:numPr>
          <w:ilvl w:val="0"/>
          <w:numId w:val="7"/>
        </w:numPr>
        <w:jc w:val="both"/>
        <w:rPr>
          <w:i/>
          <w:sz w:val="28"/>
          <w:szCs w:val="28"/>
        </w:rPr>
      </w:pPr>
      <w:r>
        <w:rPr>
          <w:i/>
          <w:sz w:val="28"/>
          <w:szCs w:val="28"/>
        </w:rPr>
        <w:t xml:space="preserve">El mail para los cambios es </w:t>
      </w:r>
      <w:r>
        <w:rPr>
          <w:b/>
          <w:i/>
          <w:sz w:val="28"/>
          <w:szCs w:val="28"/>
        </w:rPr>
        <w:t>cambiosunilivo@gmail.com.-</w:t>
      </w:r>
    </w:p>
    <w:p w:rsidR="007D38DE" w:rsidRDefault="007D38DE" w:rsidP="00CB687F">
      <w:pPr>
        <w:rPr>
          <w:sz w:val="28"/>
          <w:szCs w:val="28"/>
        </w:rPr>
      </w:pPr>
    </w:p>
    <w:p w:rsidR="007D38DE" w:rsidRPr="004E1C34" w:rsidRDefault="007D38DE" w:rsidP="007D38DE">
      <w:pPr>
        <w:rPr>
          <w:i/>
          <w:sz w:val="28"/>
          <w:szCs w:val="28"/>
        </w:rPr>
      </w:pPr>
      <w:r w:rsidRPr="004E1C34">
        <w:rPr>
          <w:b/>
          <w:i/>
          <w:sz w:val="28"/>
          <w:szCs w:val="28"/>
          <w:u w:val="single"/>
        </w:rPr>
        <w:t xml:space="preserve">INCISO </w:t>
      </w:r>
      <w:r>
        <w:rPr>
          <w:b/>
          <w:i/>
          <w:sz w:val="28"/>
          <w:szCs w:val="28"/>
          <w:u w:val="single"/>
        </w:rPr>
        <w:t>E</w:t>
      </w:r>
      <w:r w:rsidRPr="004E1C34">
        <w:rPr>
          <w:i/>
          <w:sz w:val="28"/>
          <w:szCs w:val="28"/>
        </w:rPr>
        <w:t>)</w:t>
      </w:r>
      <w:r w:rsidRPr="004E1C34">
        <w:rPr>
          <w:sz w:val="28"/>
          <w:szCs w:val="28"/>
        </w:rPr>
        <w:t xml:space="preserve">  PLAZO PARA SOLICITAR LOS CAMBIOS - </w:t>
      </w:r>
      <w:r w:rsidRPr="004E1C34">
        <w:rPr>
          <w:i/>
          <w:sz w:val="28"/>
          <w:szCs w:val="28"/>
        </w:rPr>
        <w:t xml:space="preserve">Hasta  el día MARTES a las 17.00 horas., con el correspondiente FORMULARIO PARA CAMBIOS </w:t>
      </w:r>
      <w:r w:rsidR="00A251F9">
        <w:rPr>
          <w:i/>
          <w:sz w:val="28"/>
          <w:szCs w:val="28"/>
        </w:rPr>
        <w:t xml:space="preserve"> Y COMPROBANTE DE PAGO DEL MISMO, </w:t>
      </w:r>
      <w:r w:rsidRPr="004E1C34">
        <w:rPr>
          <w:i/>
          <w:sz w:val="28"/>
          <w:szCs w:val="28"/>
        </w:rPr>
        <w:t xml:space="preserve"> caso contrario será automáticamente rechazado.- Si los mails de ambas instituciones  no fueran enviados en tiempo y forma, el partido se tomará como NO MODIFICADO, manteniendo la programación original.    Los plazos para enviar los mails con los cambios son los siguientes: hasta el día MARTES 17:00 hs. para partidos que se jueguen de la siguiente manera:</w:t>
      </w:r>
    </w:p>
    <w:p w:rsidR="00F7317C" w:rsidRDefault="003A71B0" w:rsidP="00CB687F">
      <w:pPr>
        <w:rPr>
          <w:i/>
          <w:sz w:val="28"/>
          <w:szCs w:val="28"/>
        </w:rPr>
      </w:pPr>
      <w:r>
        <w:rPr>
          <w:i/>
          <w:sz w:val="28"/>
          <w:szCs w:val="28"/>
        </w:rPr>
        <w:t>EJEMPLO Tomando ABRIL de 2026</w:t>
      </w:r>
      <w:r w:rsidR="00822585">
        <w:rPr>
          <w:i/>
          <w:sz w:val="28"/>
          <w:szCs w:val="28"/>
        </w:rPr>
        <w:t>, para part</w:t>
      </w:r>
      <w:r>
        <w:rPr>
          <w:i/>
          <w:sz w:val="28"/>
          <w:szCs w:val="28"/>
        </w:rPr>
        <w:t xml:space="preserve">idos que se jueguen del LUNES 13 de Abril  al DOMINGO 20 </w:t>
      </w:r>
      <w:r w:rsidR="00822585">
        <w:rPr>
          <w:i/>
          <w:sz w:val="28"/>
          <w:szCs w:val="28"/>
        </w:rPr>
        <w:t>de Abr</w:t>
      </w:r>
      <w:r w:rsidR="00AD6EFF">
        <w:rPr>
          <w:i/>
          <w:sz w:val="28"/>
          <w:szCs w:val="28"/>
        </w:rPr>
        <w:t>il deberán enviarse el martes 7 de Abril</w:t>
      </w:r>
      <w:r w:rsidR="00822585">
        <w:rPr>
          <w:i/>
          <w:sz w:val="28"/>
          <w:szCs w:val="28"/>
        </w:rPr>
        <w:t>.</w:t>
      </w:r>
    </w:p>
    <w:p w:rsidR="00F7317C" w:rsidRDefault="00F7317C" w:rsidP="00CB687F">
      <w:pPr>
        <w:rPr>
          <w:i/>
          <w:sz w:val="28"/>
          <w:szCs w:val="28"/>
        </w:rPr>
      </w:pPr>
    </w:p>
    <w:p w:rsidR="00A251F9" w:rsidRDefault="00F7317C" w:rsidP="00F7317C">
      <w:pPr>
        <w:jc w:val="both"/>
        <w:rPr>
          <w:b/>
          <w:i/>
          <w:sz w:val="28"/>
          <w:szCs w:val="28"/>
        </w:rPr>
      </w:pPr>
      <w:r w:rsidRPr="00F7317C">
        <w:rPr>
          <w:b/>
          <w:i/>
          <w:sz w:val="28"/>
          <w:szCs w:val="28"/>
          <w:u w:val="single"/>
        </w:rPr>
        <w:t>INCISO  F</w:t>
      </w:r>
      <w:r>
        <w:rPr>
          <w:b/>
          <w:i/>
          <w:sz w:val="28"/>
          <w:szCs w:val="28"/>
          <w:u w:val="single"/>
        </w:rPr>
        <w:t xml:space="preserve">) </w:t>
      </w:r>
      <w:r>
        <w:rPr>
          <w:b/>
          <w:i/>
          <w:sz w:val="28"/>
          <w:szCs w:val="28"/>
        </w:rPr>
        <w:t xml:space="preserve"> Los cambios son acuerdos entre instituciones, la liga no interviene en el acuerdo entre las mismas, siempre que se ajuste a lo establecido,  ni puede obligar a una institución a que otorgue un cambio, el otorgarlo o no es un derecho de cada institución.- Esta misma determinación es aplicable a las fechas de las reprogramaciones</w:t>
      </w:r>
      <w:r w:rsidR="00A251F9">
        <w:rPr>
          <w:b/>
          <w:i/>
          <w:sz w:val="28"/>
          <w:szCs w:val="28"/>
        </w:rPr>
        <w:t>.-</w:t>
      </w:r>
    </w:p>
    <w:p w:rsidR="00A251F9" w:rsidRDefault="00A251F9" w:rsidP="00F7317C">
      <w:pPr>
        <w:jc w:val="both"/>
        <w:rPr>
          <w:b/>
          <w:i/>
          <w:sz w:val="28"/>
          <w:szCs w:val="28"/>
        </w:rPr>
      </w:pPr>
    </w:p>
    <w:p w:rsidR="00A251F9" w:rsidRPr="00A251F9" w:rsidRDefault="00A251F9" w:rsidP="00F7317C">
      <w:pPr>
        <w:jc w:val="both"/>
        <w:rPr>
          <w:b/>
          <w:i/>
          <w:sz w:val="28"/>
          <w:szCs w:val="28"/>
        </w:rPr>
      </w:pPr>
      <w:r>
        <w:rPr>
          <w:b/>
          <w:i/>
          <w:sz w:val="28"/>
          <w:szCs w:val="28"/>
          <w:u w:val="single"/>
        </w:rPr>
        <w:t xml:space="preserve">INCISO G)  </w:t>
      </w:r>
      <w:r w:rsidRPr="00A251F9">
        <w:rPr>
          <w:b/>
          <w:i/>
          <w:sz w:val="28"/>
          <w:szCs w:val="28"/>
        </w:rPr>
        <w:t>Si por cualquier motivo la UNILIVO tiene que intervenir en la designación de un partido donde las instituciones no se pongan de acuerdo para una reprogramación, la misma se hará en primer lugar el día en que el equipo local haya declarado como día alternativo de juego o en su defecto si media una circunstancia de tiempo donde sea imprescindible la disputa del mismo, el día fijado como DIA DE JUEGO del equipo local.-</w:t>
      </w:r>
    </w:p>
    <w:p w:rsidR="007D38DE" w:rsidRPr="00A251F9" w:rsidRDefault="007D38DE" w:rsidP="00F7317C">
      <w:pPr>
        <w:jc w:val="both"/>
        <w:rPr>
          <w:b/>
          <w:sz w:val="28"/>
          <w:szCs w:val="28"/>
        </w:rPr>
      </w:pPr>
    </w:p>
    <w:p w:rsidR="007D38DE" w:rsidRPr="00EC51BB" w:rsidRDefault="00EC51BB" w:rsidP="00F7317C">
      <w:pPr>
        <w:jc w:val="both"/>
        <w:rPr>
          <w:b/>
          <w:sz w:val="28"/>
          <w:szCs w:val="28"/>
          <w:u w:val="single"/>
        </w:rPr>
      </w:pPr>
      <w:r w:rsidRPr="00EC51BB">
        <w:rPr>
          <w:b/>
          <w:sz w:val="28"/>
          <w:szCs w:val="28"/>
          <w:u w:val="single"/>
        </w:rPr>
        <w:t>CAMBIO EXTRAORDINARIO</w:t>
      </w:r>
    </w:p>
    <w:p w:rsidR="00EC51BB" w:rsidRDefault="00EC51BB" w:rsidP="00EC51BB">
      <w:pPr>
        <w:jc w:val="both"/>
        <w:rPr>
          <w:b/>
          <w:i/>
          <w:sz w:val="28"/>
          <w:szCs w:val="28"/>
        </w:rPr>
      </w:pPr>
    </w:p>
    <w:p w:rsidR="00EC51BB" w:rsidRPr="00EC51BB" w:rsidRDefault="00EC51BB" w:rsidP="00EC51BB">
      <w:pPr>
        <w:jc w:val="both"/>
        <w:rPr>
          <w:b/>
          <w:i/>
          <w:sz w:val="28"/>
          <w:szCs w:val="28"/>
        </w:rPr>
      </w:pPr>
      <w:r w:rsidRPr="00EC51BB">
        <w:rPr>
          <w:b/>
          <w:i/>
          <w:sz w:val="28"/>
          <w:szCs w:val="28"/>
        </w:rPr>
        <w:t xml:space="preserve">1ª) Cuando se solicite un cambio, el día martes, fuera del horario estipulado para los mismos (hasta las 17.00), </w:t>
      </w:r>
      <w:r w:rsidR="00AD6EFF">
        <w:rPr>
          <w:b/>
          <w:i/>
          <w:sz w:val="28"/>
          <w:szCs w:val="28"/>
        </w:rPr>
        <w:t>se deberá abonar la suma de $ 15.000 (quince</w:t>
      </w:r>
      <w:r w:rsidRPr="00EC51BB">
        <w:rPr>
          <w:b/>
          <w:i/>
          <w:sz w:val="28"/>
          <w:szCs w:val="28"/>
        </w:rPr>
        <w:t xml:space="preserve"> mil pesos) en caso de que haya disponibilidad de árbitros y se pueda otorgar el mismo.-</w:t>
      </w:r>
    </w:p>
    <w:p w:rsidR="00EC51BB" w:rsidRPr="00EC51BB" w:rsidRDefault="00EC51BB" w:rsidP="00EC51BB">
      <w:pPr>
        <w:jc w:val="both"/>
        <w:rPr>
          <w:b/>
          <w:i/>
          <w:sz w:val="28"/>
          <w:szCs w:val="28"/>
        </w:rPr>
      </w:pPr>
    </w:p>
    <w:p w:rsidR="00EC51BB" w:rsidRDefault="00EC51BB" w:rsidP="00EC51BB">
      <w:pPr>
        <w:jc w:val="both"/>
        <w:rPr>
          <w:b/>
          <w:i/>
          <w:sz w:val="28"/>
          <w:szCs w:val="28"/>
        </w:rPr>
      </w:pPr>
      <w:r w:rsidRPr="00EC51BB">
        <w:rPr>
          <w:b/>
          <w:i/>
          <w:sz w:val="28"/>
          <w:szCs w:val="28"/>
        </w:rPr>
        <w:t>2º)  Cuando se solicite un cambio después del día martes,</w:t>
      </w:r>
      <w:r w:rsidR="00AD6EFF">
        <w:rPr>
          <w:b/>
          <w:i/>
          <w:sz w:val="28"/>
          <w:szCs w:val="28"/>
        </w:rPr>
        <w:t xml:space="preserve"> se deberá abonar la suma de $ 5.000 (cinco</w:t>
      </w:r>
      <w:r w:rsidRPr="00EC51BB">
        <w:rPr>
          <w:b/>
          <w:i/>
          <w:sz w:val="28"/>
          <w:szCs w:val="28"/>
        </w:rPr>
        <w:t xml:space="preserve"> mil pesos) estipulada para los cambios, más el importe correspondiente al arancel por arbitraje, en caso de que haya disponibilidad de árbitros y se pueda otorgar el mismo.</w:t>
      </w:r>
    </w:p>
    <w:p w:rsidR="00573CBA" w:rsidRDefault="00573CBA" w:rsidP="00EC51BB">
      <w:pPr>
        <w:jc w:val="both"/>
        <w:rPr>
          <w:b/>
          <w:i/>
          <w:sz w:val="28"/>
          <w:szCs w:val="28"/>
        </w:rPr>
      </w:pPr>
    </w:p>
    <w:p w:rsidR="00573CBA" w:rsidRDefault="00573CBA" w:rsidP="00EC51BB">
      <w:pPr>
        <w:jc w:val="both"/>
        <w:rPr>
          <w:b/>
          <w:sz w:val="28"/>
          <w:szCs w:val="28"/>
        </w:rPr>
      </w:pPr>
      <w:r>
        <w:rPr>
          <w:b/>
          <w:i/>
          <w:sz w:val="28"/>
          <w:szCs w:val="28"/>
        </w:rPr>
        <w:lastRenderedPageBreak/>
        <w:t>3º) Estos cambios deberán ser pedidos al Sr Damián Alberto (</w:t>
      </w:r>
      <w:proofErr w:type="spellStart"/>
      <w:r>
        <w:rPr>
          <w:b/>
          <w:i/>
          <w:sz w:val="28"/>
          <w:szCs w:val="28"/>
        </w:rPr>
        <w:t>Scooby</w:t>
      </w:r>
      <w:proofErr w:type="spellEnd"/>
      <w:r>
        <w:rPr>
          <w:b/>
          <w:i/>
          <w:sz w:val="28"/>
          <w:szCs w:val="28"/>
        </w:rPr>
        <w:t xml:space="preserve">) a </w:t>
      </w:r>
      <w:hyperlink r:id="rId7" w:history="1">
        <w:r w:rsidR="00793DC9" w:rsidRPr="00793DC9">
          <w:rPr>
            <w:rStyle w:val="Hipervnculo"/>
            <w:b/>
            <w:sz w:val="28"/>
            <w:szCs w:val="28"/>
            <w:u w:val="none"/>
          </w:rPr>
          <w:t>unilivo@gmail.com</w:t>
        </w:r>
      </w:hyperlink>
      <w:r w:rsidR="00793DC9" w:rsidRPr="00793DC9">
        <w:rPr>
          <w:b/>
          <w:sz w:val="28"/>
          <w:szCs w:val="28"/>
        </w:rPr>
        <w:t>.</w:t>
      </w:r>
    </w:p>
    <w:p w:rsidR="00793DC9" w:rsidRPr="00793DC9" w:rsidRDefault="00793DC9" w:rsidP="00EC51BB">
      <w:pPr>
        <w:jc w:val="both"/>
        <w:rPr>
          <w:b/>
          <w:sz w:val="28"/>
          <w:szCs w:val="28"/>
        </w:rPr>
      </w:pPr>
    </w:p>
    <w:p w:rsidR="00793DC9" w:rsidRPr="00EC51BB" w:rsidRDefault="00793DC9" w:rsidP="00793DC9">
      <w:pPr>
        <w:pBdr>
          <w:top w:val="single" w:sz="4" w:space="1" w:color="auto"/>
          <w:left w:val="single" w:sz="4" w:space="4" w:color="auto"/>
          <w:bottom w:val="single" w:sz="4" w:space="1" w:color="auto"/>
          <w:right w:val="single" w:sz="4" w:space="4" w:color="auto"/>
        </w:pBdr>
        <w:jc w:val="both"/>
        <w:rPr>
          <w:b/>
          <w:i/>
          <w:sz w:val="28"/>
          <w:szCs w:val="28"/>
        </w:rPr>
      </w:pPr>
      <w:r w:rsidRPr="00793DC9">
        <w:rPr>
          <w:b/>
          <w:i/>
          <w:sz w:val="28"/>
          <w:szCs w:val="28"/>
          <w:highlight w:val="yellow"/>
        </w:rPr>
        <w:t>NO TENDRAN VALIDEZ LOS PEDIDOS HECHOS FUERA DE LAS NORMAS ESTABLECIDAS</w:t>
      </w:r>
    </w:p>
    <w:p w:rsidR="00EC51BB" w:rsidRDefault="00EC51BB" w:rsidP="00793DC9">
      <w:pPr>
        <w:pBdr>
          <w:top w:val="single" w:sz="4" w:space="1" w:color="auto"/>
          <w:left w:val="single" w:sz="4" w:space="4" w:color="auto"/>
          <w:bottom w:val="single" w:sz="4" w:space="1" w:color="auto"/>
          <w:right w:val="single" w:sz="4" w:space="4" w:color="auto"/>
        </w:pBdr>
        <w:rPr>
          <w:sz w:val="28"/>
          <w:szCs w:val="28"/>
        </w:rPr>
      </w:pPr>
    </w:p>
    <w:p w:rsidR="00BF3994" w:rsidRDefault="00BF3994" w:rsidP="00267E15">
      <w:pPr>
        <w:rPr>
          <w:sz w:val="28"/>
          <w:szCs w:val="28"/>
        </w:rPr>
      </w:pPr>
    </w:p>
    <w:p w:rsidR="002B37D1" w:rsidRDefault="002B37D1" w:rsidP="00267E15">
      <w:pPr>
        <w:rPr>
          <w:sz w:val="28"/>
          <w:szCs w:val="28"/>
        </w:rPr>
      </w:pPr>
    </w:p>
    <w:p w:rsidR="002B37D1" w:rsidRDefault="002B37D1" w:rsidP="00267E15">
      <w:pPr>
        <w:rPr>
          <w:sz w:val="28"/>
          <w:szCs w:val="28"/>
        </w:rPr>
      </w:pPr>
    </w:p>
    <w:p w:rsidR="002B37D1" w:rsidRDefault="002B37D1" w:rsidP="00267E15">
      <w:pPr>
        <w:rPr>
          <w:sz w:val="28"/>
          <w:szCs w:val="28"/>
        </w:rPr>
      </w:pPr>
    </w:p>
    <w:p w:rsidR="00E72686" w:rsidRPr="004E1C34" w:rsidRDefault="00E72686" w:rsidP="00267E15">
      <w:pPr>
        <w:rPr>
          <w:b/>
          <w:sz w:val="28"/>
          <w:szCs w:val="28"/>
          <w:u w:val="single"/>
        </w:rPr>
      </w:pPr>
      <w:r w:rsidRPr="004E1C34">
        <w:rPr>
          <w:sz w:val="28"/>
          <w:szCs w:val="28"/>
        </w:rPr>
        <w:t xml:space="preserve">ART 24° </w:t>
      </w:r>
      <w:r w:rsidRPr="004E1C34">
        <w:rPr>
          <w:b/>
          <w:sz w:val="28"/>
          <w:szCs w:val="28"/>
          <w:u w:val="single"/>
        </w:rPr>
        <w:t>RESULTADOS DE LOS PARTIDOS</w:t>
      </w:r>
    </w:p>
    <w:p w:rsidR="00965C16" w:rsidRPr="004E1C34" w:rsidRDefault="00965C16" w:rsidP="00267E15">
      <w:pPr>
        <w:rPr>
          <w:b/>
          <w:sz w:val="28"/>
          <w:szCs w:val="28"/>
          <w:u w:val="single"/>
        </w:rPr>
      </w:pPr>
    </w:p>
    <w:p w:rsidR="00965C16" w:rsidRPr="004E1C34" w:rsidRDefault="00965C16" w:rsidP="00965C16">
      <w:pPr>
        <w:jc w:val="both"/>
        <w:rPr>
          <w:b/>
          <w:sz w:val="28"/>
          <w:szCs w:val="28"/>
        </w:rPr>
      </w:pPr>
      <w:r w:rsidRPr="004E1C34">
        <w:rPr>
          <w:sz w:val="28"/>
          <w:szCs w:val="28"/>
        </w:rPr>
        <w:t xml:space="preserve">Las instituciones deberán enviar el/los resultado/s del/los partido/s disputados dentro de las 24   horas por mensaje de texto </w:t>
      </w:r>
      <w:r w:rsidRPr="004E1C34">
        <w:rPr>
          <w:b/>
          <w:sz w:val="28"/>
          <w:szCs w:val="28"/>
        </w:rPr>
        <w:t>al 15-2843-3794 o al 15-3568-8642 sin excepción.-</w:t>
      </w:r>
    </w:p>
    <w:p w:rsidR="00965C16" w:rsidRPr="004E1C34" w:rsidRDefault="00965C16" w:rsidP="00965C16">
      <w:pPr>
        <w:jc w:val="both"/>
        <w:rPr>
          <w:b/>
          <w:sz w:val="28"/>
          <w:szCs w:val="28"/>
        </w:rPr>
      </w:pPr>
    </w:p>
    <w:p w:rsidR="00965C16" w:rsidRPr="004E1C34" w:rsidRDefault="00D024FF" w:rsidP="00965C16">
      <w:pPr>
        <w:jc w:val="both"/>
        <w:rPr>
          <w:b/>
          <w:sz w:val="28"/>
          <w:szCs w:val="28"/>
          <w:u w:val="single"/>
        </w:rPr>
      </w:pPr>
      <w:r w:rsidRPr="004E1C34">
        <w:rPr>
          <w:sz w:val="28"/>
          <w:szCs w:val="28"/>
        </w:rPr>
        <w:t>ART 25</w:t>
      </w:r>
      <w:r w:rsidR="00965C16" w:rsidRPr="004E1C34">
        <w:rPr>
          <w:sz w:val="28"/>
          <w:szCs w:val="28"/>
        </w:rPr>
        <w:t xml:space="preserve">° </w:t>
      </w:r>
      <w:r w:rsidR="00965C16" w:rsidRPr="004E1C34">
        <w:rPr>
          <w:b/>
          <w:sz w:val="28"/>
          <w:szCs w:val="28"/>
          <w:u w:val="single"/>
        </w:rPr>
        <w:t>- NUMERACION DE LAS CAMISETAS</w:t>
      </w:r>
    </w:p>
    <w:p w:rsidR="00965C16" w:rsidRPr="004E1C34" w:rsidRDefault="00965C16" w:rsidP="00965C16">
      <w:pPr>
        <w:jc w:val="both"/>
        <w:rPr>
          <w:b/>
          <w:sz w:val="28"/>
          <w:szCs w:val="28"/>
          <w:u w:val="single"/>
        </w:rPr>
      </w:pPr>
    </w:p>
    <w:p w:rsidR="00965C16" w:rsidRPr="004E1C34" w:rsidRDefault="00965C16" w:rsidP="00965C16">
      <w:pPr>
        <w:jc w:val="both"/>
        <w:rPr>
          <w:sz w:val="28"/>
          <w:szCs w:val="28"/>
        </w:rPr>
      </w:pPr>
      <w:r w:rsidRPr="004E1C34">
        <w:rPr>
          <w:sz w:val="28"/>
          <w:szCs w:val="28"/>
        </w:rPr>
        <w:t>Lo números de las camisetas deberán ser impresos y no podrán fabricarse con cualquier tipo de cinta u otro elemento (</w:t>
      </w:r>
      <w:proofErr w:type="spellStart"/>
      <w:r w:rsidRPr="004E1C34">
        <w:rPr>
          <w:sz w:val="28"/>
          <w:szCs w:val="28"/>
        </w:rPr>
        <w:t>ej</w:t>
      </w:r>
      <w:proofErr w:type="spellEnd"/>
      <w:r w:rsidRPr="004E1C34">
        <w:rPr>
          <w:sz w:val="28"/>
          <w:szCs w:val="28"/>
        </w:rPr>
        <w:t>, marcador) tanto para modificaciones como para números nuevos.-</w:t>
      </w:r>
    </w:p>
    <w:p w:rsidR="00965C16" w:rsidRPr="004E1C34" w:rsidRDefault="00965C16" w:rsidP="00965C16">
      <w:pPr>
        <w:jc w:val="both"/>
        <w:rPr>
          <w:sz w:val="28"/>
          <w:szCs w:val="28"/>
        </w:rPr>
      </w:pPr>
      <w:r w:rsidRPr="004E1C34">
        <w:rPr>
          <w:sz w:val="28"/>
          <w:szCs w:val="28"/>
        </w:rPr>
        <w:t xml:space="preserve">LOS MISMOS SEGÚN MARCA </w:t>
      </w:r>
      <w:smartTag w:uri="urn:schemas-microsoft-com:office:smarttags" w:element="PersonName">
        <w:smartTagPr>
          <w:attr w:name="ProductID" w:val="LA REGLA"/>
        </w:smartTagPr>
        <w:r w:rsidRPr="004E1C34">
          <w:rPr>
            <w:sz w:val="28"/>
            <w:szCs w:val="28"/>
          </w:rPr>
          <w:t>LA REGLA</w:t>
        </w:r>
      </w:smartTag>
      <w:r w:rsidRPr="004E1C34">
        <w:rPr>
          <w:sz w:val="28"/>
          <w:szCs w:val="28"/>
        </w:rPr>
        <w:t xml:space="preserve"> 4.3.3.1 DEL REGLAMENTO DE JUEGO DEBEN ESTAR UBICADOS EN EL CENTRO, TANTO EN </w:t>
      </w:r>
      <w:smartTag w:uri="urn:schemas-microsoft-com:office:smarttags" w:element="PersonName">
        <w:smartTagPr>
          <w:attr w:name="ProductID" w:val="LA ESPALDA COMO"/>
        </w:smartTagPr>
        <w:r w:rsidRPr="004E1C34">
          <w:rPr>
            <w:sz w:val="28"/>
            <w:szCs w:val="28"/>
          </w:rPr>
          <w:t>LA ESPALDA COMO</w:t>
        </w:r>
      </w:smartTag>
      <w:r w:rsidRPr="004E1C34">
        <w:rPr>
          <w:sz w:val="28"/>
          <w:szCs w:val="28"/>
        </w:rPr>
        <w:t xml:space="preserve"> EN EL PECHO Y ESTAN AUTORIZADOS A  UTILIZARSE DEL 1 AL 99.-</w:t>
      </w:r>
    </w:p>
    <w:p w:rsidR="00965C16" w:rsidRPr="004E1C34" w:rsidRDefault="00965C16" w:rsidP="00267E15">
      <w:pPr>
        <w:rPr>
          <w:b/>
          <w:sz w:val="28"/>
          <w:szCs w:val="28"/>
          <w:u w:val="single"/>
        </w:rPr>
      </w:pPr>
    </w:p>
    <w:p w:rsidR="00D024FF" w:rsidRPr="004E1C34" w:rsidRDefault="00D024FF" w:rsidP="00D024FF">
      <w:pPr>
        <w:jc w:val="both"/>
        <w:rPr>
          <w:sz w:val="28"/>
          <w:szCs w:val="28"/>
        </w:rPr>
      </w:pPr>
      <w:r w:rsidRPr="004E1C34">
        <w:rPr>
          <w:sz w:val="28"/>
          <w:szCs w:val="28"/>
        </w:rPr>
        <w:t>Como excepción y hasta el</w:t>
      </w:r>
      <w:r w:rsidR="004F093F" w:rsidRPr="004E1C34">
        <w:rPr>
          <w:sz w:val="28"/>
          <w:szCs w:val="28"/>
        </w:rPr>
        <w:t xml:space="preserve"> inicio del torneo clausura 2024</w:t>
      </w:r>
      <w:r w:rsidRPr="004E1C34">
        <w:rPr>
          <w:sz w:val="28"/>
          <w:szCs w:val="28"/>
        </w:rPr>
        <w:t>, se permitirá usar las camisetas que tengan el numero de adelante en otra posición,  a las instituciones que recién se inscriben.- Debido a esta prórroga  se sugiere a las afiliadas que haga imprimir, además del que tengan, el mismo número en el pecho.-</w:t>
      </w:r>
    </w:p>
    <w:p w:rsidR="00D024FF" w:rsidRPr="004E1C34" w:rsidRDefault="00D024FF" w:rsidP="00D024FF">
      <w:pPr>
        <w:jc w:val="both"/>
        <w:rPr>
          <w:sz w:val="28"/>
          <w:szCs w:val="28"/>
        </w:rPr>
      </w:pPr>
    </w:p>
    <w:p w:rsidR="001218EA" w:rsidRPr="004E1C34" w:rsidRDefault="001218EA" w:rsidP="001218EA">
      <w:pPr>
        <w:jc w:val="both"/>
        <w:rPr>
          <w:sz w:val="28"/>
          <w:szCs w:val="28"/>
        </w:rPr>
      </w:pPr>
      <w:r w:rsidRPr="004E1C34">
        <w:rPr>
          <w:sz w:val="28"/>
          <w:szCs w:val="28"/>
        </w:rPr>
        <w:t>ART 26° - Las instituciones que por motivos ajenos a su voluntad  pasen con todas sus equipos a otra institución, podrán mantener las categorías obtenidas.-</w:t>
      </w:r>
    </w:p>
    <w:p w:rsidR="001218EA" w:rsidRPr="004E1C34" w:rsidRDefault="001218EA" w:rsidP="001218EA">
      <w:pPr>
        <w:jc w:val="both"/>
        <w:rPr>
          <w:sz w:val="28"/>
          <w:szCs w:val="28"/>
        </w:rPr>
      </w:pPr>
    </w:p>
    <w:p w:rsidR="00D024FF" w:rsidRPr="004E1C34" w:rsidRDefault="001218EA" w:rsidP="00D024FF">
      <w:pPr>
        <w:jc w:val="both"/>
        <w:rPr>
          <w:b/>
          <w:sz w:val="28"/>
          <w:szCs w:val="28"/>
          <w:u w:val="single"/>
        </w:rPr>
      </w:pPr>
      <w:r w:rsidRPr="004E1C34">
        <w:rPr>
          <w:sz w:val="28"/>
          <w:szCs w:val="28"/>
        </w:rPr>
        <w:t>ART.27</w:t>
      </w:r>
      <w:r w:rsidR="00D024FF" w:rsidRPr="004E1C34">
        <w:rPr>
          <w:sz w:val="28"/>
          <w:szCs w:val="28"/>
        </w:rPr>
        <w:t xml:space="preserve">° - </w:t>
      </w:r>
      <w:r w:rsidR="00D024FF" w:rsidRPr="004E1C34">
        <w:rPr>
          <w:b/>
          <w:sz w:val="28"/>
          <w:szCs w:val="28"/>
        </w:rPr>
        <w:t xml:space="preserve"> </w:t>
      </w:r>
      <w:r w:rsidR="00D024FF" w:rsidRPr="004E1C34">
        <w:rPr>
          <w:b/>
          <w:sz w:val="28"/>
          <w:szCs w:val="28"/>
          <w:u w:val="single"/>
        </w:rPr>
        <w:t>PREMIOS</w:t>
      </w:r>
    </w:p>
    <w:p w:rsidR="001218EA" w:rsidRPr="004E1C34" w:rsidRDefault="001218EA" w:rsidP="00D024FF">
      <w:pPr>
        <w:jc w:val="both"/>
        <w:rPr>
          <w:b/>
          <w:sz w:val="28"/>
          <w:szCs w:val="28"/>
        </w:rPr>
      </w:pPr>
    </w:p>
    <w:p w:rsidR="00D024FF" w:rsidRPr="004E1C34" w:rsidRDefault="00D024FF" w:rsidP="00D024FF">
      <w:pPr>
        <w:jc w:val="both"/>
        <w:rPr>
          <w:sz w:val="28"/>
          <w:szCs w:val="28"/>
        </w:rPr>
      </w:pPr>
      <w:r w:rsidRPr="004E1C34">
        <w:rPr>
          <w:sz w:val="28"/>
          <w:szCs w:val="28"/>
        </w:rPr>
        <w:t>La premiación de los dos torneos se llevara a cabo el día en que se jueguen las finales del torneo clausura.-</w:t>
      </w:r>
    </w:p>
    <w:p w:rsidR="00D024FF" w:rsidRPr="004E1C34" w:rsidRDefault="00D024FF" w:rsidP="00D024FF">
      <w:pPr>
        <w:jc w:val="both"/>
        <w:rPr>
          <w:sz w:val="28"/>
          <w:szCs w:val="28"/>
        </w:rPr>
      </w:pPr>
      <w:r w:rsidRPr="004E1C34">
        <w:rPr>
          <w:sz w:val="28"/>
          <w:szCs w:val="28"/>
        </w:rPr>
        <w:t xml:space="preserve">Los premios consisten en Trofeo y medallas para los primeros, segundos y terceros de </w:t>
      </w:r>
      <w:r w:rsidRPr="004E1C34">
        <w:rPr>
          <w:b/>
          <w:sz w:val="28"/>
          <w:szCs w:val="28"/>
        </w:rPr>
        <w:t>cada una de las categorías que participen en los Torneos</w:t>
      </w:r>
      <w:r w:rsidRPr="004E1C34">
        <w:rPr>
          <w:sz w:val="28"/>
          <w:szCs w:val="28"/>
        </w:rPr>
        <w:t xml:space="preserve"> </w:t>
      </w:r>
      <w:r w:rsidRPr="004E1C34">
        <w:rPr>
          <w:b/>
          <w:sz w:val="28"/>
          <w:szCs w:val="28"/>
        </w:rPr>
        <w:lastRenderedPageBreak/>
        <w:t>Apertura y Clausura</w:t>
      </w:r>
      <w:r w:rsidRPr="004E1C34">
        <w:rPr>
          <w:sz w:val="28"/>
          <w:szCs w:val="28"/>
        </w:rPr>
        <w:t xml:space="preserve">, (15 medallas, 14 para los jugadores y una para el entrenador), para las </w:t>
      </w:r>
      <w:proofErr w:type="gramStart"/>
      <w:r w:rsidRPr="004E1C34">
        <w:rPr>
          <w:sz w:val="28"/>
          <w:szCs w:val="28"/>
        </w:rPr>
        <w:t>tiras ,</w:t>
      </w:r>
      <w:proofErr w:type="gramEnd"/>
      <w:r w:rsidRPr="004E1C34">
        <w:rPr>
          <w:sz w:val="28"/>
          <w:szCs w:val="28"/>
        </w:rPr>
        <w:t xml:space="preserve"> trofeo para las mismas posiciones.-</w:t>
      </w:r>
    </w:p>
    <w:p w:rsidR="00D024FF" w:rsidRPr="004E1C34" w:rsidRDefault="00D024FF" w:rsidP="00D024FF">
      <w:pPr>
        <w:jc w:val="both"/>
        <w:rPr>
          <w:sz w:val="28"/>
          <w:szCs w:val="28"/>
        </w:rPr>
      </w:pPr>
    </w:p>
    <w:p w:rsidR="00D024FF" w:rsidRPr="004E1C34" w:rsidRDefault="001218EA" w:rsidP="00D024FF">
      <w:pPr>
        <w:jc w:val="both"/>
        <w:rPr>
          <w:b/>
          <w:sz w:val="28"/>
          <w:szCs w:val="28"/>
        </w:rPr>
      </w:pPr>
      <w:r w:rsidRPr="004E1C34">
        <w:rPr>
          <w:sz w:val="28"/>
          <w:szCs w:val="28"/>
        </w:rPr>
        <w:t>ART 28</w:t>
      </w:r>
      <w:r w:rsidR="00D024FF" w:rsidRPr="004E1C34">
        <w:rPr>
          <w:sz w:val="28"/>
          <w:szCs w:val="28"/>
        </w:rPr>
        <w:t xml:space="preserve">° - </w:t>
      </w:r>
      <w:r w:rsidR="00D024FF" w:rsidRPr="004E1C34">
        <w:rPr>
          <w:b/>
          <w:sz w:val="28"/>
          <w:szCs w:val="28"/>
          <w:u w:val="single"/>
        </w:rPr>
        <w:t xml:space="preserve"> RESOLUCIONS DEL TRIBUNAL DE DISCIPLINA</w:t>
      </w:r>
      <w:r w:rsidR="00D9130E">
        <w:rPr>
          <w:b/>
          <w:sz w:val="28"/>
          <w:szCs w:val="28"/>
          <w:u w:val="single"/>
        </w:rPr>
        <w:t xml:space="preserve"> y APELACIONES.-</w:t>
      </w:r>
    </w:p>
    <w:p w:rsidR="00D024FF" w:rsidRDefault="00D024FF" w:rsidP="00D024FF">
      <w:pPr>
        <w:jc w:val="both"/>
        <w:rPr>
          <w:b/>
          <w:sz w:val="28"/>
          <w:szCs w:val="28"/>
        </w:rPr>
      </w:pPr>
    </w:p>
    <w:p w:rsidR="00D9130E" w:rsidRPr="004E1C34" w:rsidRDefault="00D9130E" w:rsidP="00D024FF">
      <w:pPr>
        <w:jc w:val="both"/>
        <w:rPr>
          <w:b/>
          <w:sz w:val="28"/>
          <w:szCs w:val="28"/>
        </w:rPr>
      </w:pPr>
      <w:r>
        <w:rPr>
          <w:b/>
          <w:sz w:val="28"/>
          <w:szCs w:val="28"/>
        </w:rPr>
        <w:t xml:space="preserve">Cuando algún incidente en un partido amerite la intervención del Tribunal de Disciplina, las instituciones y/o personas involucradas, tienen 72 horas hábiles a partir de la fecha del encuentro, para presentar el correspondiente descargo, caso contrario se dará curso a las </w:t>
      </w:r>
      <w:proofErr w:type="spellStart"/>
      <w:r>
        <w:rPr>
          <w:b/>
          <w:sz w:val="28"/>
          <w:szCs w:val="28"/>
        </w:rPr>
        <w:t>acyaciones</w:t>
      </w:r>
      <w:proofErr w:type="spellEnd"/>
      <w:r>
        <w:rPr>
          <w:b/>
          <w:sz w:val="28"/>
          <w:szCs w:val="28"/>
        </w:rPr>
        <w:t xml:space="preserve"> solamente con el informe arbitral.-</w:t>
      </w:r>
    </w:p>
    <w:p w:rsidR="00D9130E" w:rsidRDefault="00D9130E" w:rsidP="00D024FF">
      <w:pPr>
        <w:jc w:val="both"/>
        <w:rPr>
          <w:sz w:val="28"/>
          <w:szCs w:val="28"/>
        </w:rPr>
      </w:pPr>
    </w:p>
    <w:p w:rsidR="00D024FF" w:rsidRDefault="00D024FF" w:rsidP="00D024FF">
      <w:pPr>
        <w:jc w:val="both"/>
        <w:rPr>
          <w:sz w:val="28"/>
          <w:szCs w:val="28"/>
        </w:rPr>
      </w:pPr>
      <w:r w:rsidRPr="00D9130E">
        <w:rPr>
          <w:b/>
          <w:sz w:val="28"/>
          <w:szCs w:val="28"/>
          <w:u w:val="single"/>
        </w:rPr>
        <w:t>Las apelaciones</w:t>
      </w:r>
      <w:r w:rsidRPr="004E1C34">
        <w:rPr>
          <w:sz w:val="28"/>
          <w:szCs w:val="28"/>
        </w:rPr>
        <w:t xml:space="preserve"> a decisiones tomadas por el Tribunal de Disciplina, deberán ser presentadas por nota oficial de la institución que efectúa el reclamo, con firma de president</w:t>
      </w:r>
      <w:r w:rsidR="00D9130E">
        <w:rPr>
          <w:sz w:val="28"/>
          <w:szCs w:val="28"/>
        </w:rPr>
        <w:t>e y secretario, dentro de las 72</w:t>
      </w:r>
      <w:r w:rsidRPr="004E1C34">
        <w:rPr>
          <w:sz w:val="28"/>
          <w:szCs w:val="28"/>
        </w:rPr>
        <w:t xml:space="preserve"> hs. posteriores a la publicación de dicha decisión, en el boletín oficial que fig</w:t>
      </w:r>
      <w:r w:rsidR="006B0EC6">
        <w:rPr>
          <w:sz w:val="28"/>
          <w:szCs w:val="28"/>
        </w:rPr>
        <w:t>ura en la página de la UNILIVO y comprobante de pago del arancel fijado a tal efecto.-</w:t>
      </w:r>
    </w:p>
    <w:p w:rsidR="00D9130E" w:rsidRDefault="00D9130E" w:rsidP="00D024FF">
      <w:pPr>
        <w:jc w:val="both"/>
        <w:rPr>
          <w:b/>
          <w:i/>
          <w:sz w:val="28"/>
          <w:szCs w:val="28"/>
          <w:u w:val="single"/>
        </w:rPr>
      </w:pPr>
      <w:r>
        <w:rPr>
          <w:sz w:val="28"/>
          <w:szCs w:val="28"/>
        </w:rPr>
        <w:t xml:space="preserve">Las apelaciones dejan sin efecto transitoriamente las sanciones impuestas por el Tribunal, hasta su resolución que puede </w:t>
      </w:r>
      <w:r w:rsidRPr="00D9130E">
        <w:rPr>
          <w:b/>
          <w:i/>
          <w:sz w:val="28"/>
          <w:szCs w:val="28"/>
          <w:u w:val="single"/>
        </w:rPr>
        <w:t>revocar, confirmar o ampliar el fallo del Tribunal.-</w:t>
      </w:r>
    </w:p>
    <w:p w:rsidR="00D9130E" w:rsidRDefault="00D9130E" w:rsidP="00D024FF">
      <w:pPr>
        <w:jc w:val="both"/>
        <w:rPr>
          <w:b/>
          <w:i/>
          <w:sz w:val="28"/>
          <w:szCs w:val="28"/>
          <w:u w:val="single"/>
        </w:rPr>
      </w:pPr>
    </w:p>
    <w:p w:rsidR="00D9130E" w:rsidRPr="00D9130E" w:rsidRDefault="00D9130E" w:rsidP="00D024FF">
      <w:pPr>
        <w:jc w:val="both"/>
        <w:rPr>
          <w:b/>
          <w:i/>
          <w:sz w:val="28"/>
          <w:szCs w:val="28"/>
        </w:rPr>
      </w:pPr>
      <w:r>
        <w:rPr>
          <w:b/>
          <w:i/>
          <w:sz w:val="28"/>
          <w:szCs w:val="28"/>
        </w:rPr>
        <w:t>Las apelaciones son resueltas por el Consejo Directivo como órgano superior.-</w:t>
      </w:r>
    </w:p>
    <w:p w:rsidR="00D024FF" w:rsidRPr="004E1C34" w:rsidRDefault="00D024FF" w:rsidP="00D024FF">
      <w:pPr>
        <w:jc w:val="both"/>
        <w:rPr>
          <w:sz w:val="28"/>
          <w:szCs w:val="28"/>
        </w:rPr>
      </w:pPr>
    </w:p>
    <w:p w:rsidR="00D024FF" w:rsidRPr="004E1C34" w:rsidRDefault="001218EA" w:rsidP="00D024FF">
      <w:pPr>
        <w:jc w:val="both"/>
        <w:rPr>
          <w:b/>
          <w:sz w:val="28"/>
          <w:szCs w:val="28"/>
        </w:rPr>
      </w:pPr>
      <w:r w:rsidRPr="004E1C34">
        <w:rPr>
          <w:sz w:val="28"/>
          <w:szCs w:val="28"/>
        </w:rPr>
        <w:t>ART.29</w:t>
      </w:r>
      <w:r w:rsidR="00D024FF" w:rsidRPr="004E1C34">
        <w:rPr>
          <w:sz w:val="28"/>
          <w:szCs w:val="28"/>
        </w:rPr>
        <w:t xml:space="preserve">° - </w:t>
      </w:r>
      <w:r w:rsidR="00D024FF" w:rsidRPr="004E1C34">
        <w:rPr>
          <w:b/>
          <w:sz w:val="28"/>
          <w:szCs w:val="28"/>
          <w:u w:val="single"/>
        </w:rPr>
        <w:t>PASES y HABILITACIONES</w:t>
      </w:r>
    </w:p>
    <w:p w:rsidR="00D024FF" w:rsidRPr="004E1C34" w:rsidRDefault="00D024FF" w:rsidP="00D024FF">
      <w:pPr>
        <w:jc w:val="both"/>
        <w:rPr>
          <w:b/>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 xml:space="preserve">A) Corresponde </w:t>
      </w:r>
      <w:r w:rsidR="00D024FF" w:rsidRPr="004E1C34">
        <w:rPr>
          <w:b/>
          <w:i/>
          <w:sz w:val="28"/>
          <w:szCs w:val="28"/>
        </w:rPr>
        <w:t>HABILITACION</w:t>
      </w:r>
      <w:r w:rsidR="00D024FF" w:rsidRPr="004E1C34">
        <w:rPr>
          <w:sz w:val="28"/>
          <w:szCs w:val="28"/>
        </w:rPr>
        <w:t xml:space="preserve"> para los jugadores que estén fichados y que dejen de jugar por dos años calendario como mínimo, en una institución y pasen a jugar a otra. Deberán hacer el trámite </w:t>
      </w:r>
      <w:proofErr w:type="gramStart"/>
      <w:r w:rsidR="00D024FF" w:rsidRPr="004E1C34">
        <w:rPr>
          <w:sz w:val="28"/>
          <w:szCs w:val="28"/>
        </w:rPr>
        <w:t>correspondiente  ,</w:t>
      </w:r>
      <w:proofErr w:type="gramEnd"/>
      <w:r w:rsidR="00D024FF" w:rsidRPr="004E1C34">
        <w:rPr>
          <w:sz w:val="28"/>
          <w:szCs w:val="28"/>
        </w:rPr>
        <w:t xml:space="preserve"> consistente en la presentación de la planilla de habilitación, firmada solamente por la institución que recibe al jugador y abonar el importe fijado para la habilitación, más el ticket de jugador.- En caso de no haber pasado el período de tiempo enunciado, deberá hacer pase.-</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 xml:space="preserve">B) </w:t>
      </w:r>
      <w:r w:rsidR="002B37D1">
        <w:rPr>
          <w:sz w:val="28"/>
          <w:szCs w:val="28"/>
        </w:rPr>
        <w:t xml:space="preserve"> </w:t>
      </w:r>
      <w:r w:rsidR="00D024FF" w:rsidRPr="004E1C34">
        <w:rPr>
          <w:sz w:val="28"/>
          <w:szCs w:val="28"/>
        </w:rPr>
        <w:t xml:space="preserve">Corresponde </w:t>
      </w:r>
      <w:r w:rsidR="00D024FF" w:rsidRPr="004E1C34">
        <w:rPr>
          <w:b/>
          <w:i/>
          <w:sz w:val="28"/>
          <w:szCs w:val="28"/>
        </w:rPr>
        <w:t xml:space="preserve">PASE </w:t>
      </w:r>
      <w:r w:rsidR="00D024FF" w:rsidRPr="004E1C34">
        <w:rPr>
          <w:sz w:val="28"/>
          <w:szCs w:val="28"/>
        </w:rPr>
        <w:t xml:space="preserve">para los jugadores que estén fichados y que dejen de jugar por un año calendario, en una institución, o que pasado un año calendario jugando en una institución, al año siguiente  pasen a jugar a otra. Deberán hacer el trámite correspondiente, consistente en la presentación de la planilla de pase, firmada por el club de donde se va y por la institución que recibe al jugador,  y abonar el importe fijado para los pases, más el ticket de </w:t>
      </w:r>
      <w:proofErr w:type="gramStart"/>
      <w:r w:rsidR="00D024FF" w:rsidRPr="004E1C34">
        <w:rPr>
          <w:sz w:val="28"/>
          <w:szCs w:val="28"/>
        </w:rPr>
        <w:t>jugador .-</w:t>
      </w:r>
      <w:proofErr w:type="gramEnd"/>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 xml:space="preserve">C) </w:t>
      </w:r>
      <w:r w:rsidR="002B37D1">
        <w:rPr>
          <w:sz w:val="28"/>
          <w:szCs w:val="28"/>
        </w:rPr>
        <w:t xml:space="preserve"> </w:t>
      </w:r>
      <w:r w:rsidR="00D024FF" w:rsidRPr="004E1C34">
        <w:rPr>
          <w:sz w:val="28"/>
          <w:szCs w:val="28"/>
        </w:rPr>
        <w:t xml:space="preserve">Corresponde </w:t>
      </w:r>
      <w:r w:rsidR="00D024FF" w:rsidRPr="004E1C34">
        <w:rPr>
          <w:b/>
          <w:i/>
          <w:sz w:val="28"/>
          <w:szCs w:val="28"/>
        </w:rPr>
        <w:t>PASE EXTRAORDINARIO</w:t>
      </w:r>
      <w:r w:rsidR="00D024FF" w:rsidRPr="004E1C34">
        <w:rPr>
          <w:b/>
          <w:sz w:val="28"/>
          <w:szCs w:val="28"/>
        </w:rPr>
        <w:t xml:space="preserve"> </w:t>
      </w:r>
      <w:r w:rsidR="00D024FF" w:rsidRPr="004E1C34">
        <w:rPr>
          <w:sz w:val="28"/>
          <w:szCs w:val="28"/>
        </w:rPr>
        <w:t xml:space="preserve"> para los jugadores que estén fichados y jueguen el torneo apertura para una institución y deseen jugar el torneo clausura para otra. Deberán hacer el trámite correspondiente, consistente en la presentación del formulario de pase, firmada por el club de donde se va y por la institución que lo recibe y  abonar el importe fijado para los pases comunes más un adicional del 50%. Y abonar nuevamente el ticket correspondiente.-</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D) Para las habilitaciones, no cuentan la cantidad de jugadores que pasen de una institución a otra.-</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E) Para pases y pases extraordinarios, no pueden hacerse más de tres pases o pases extraordinarios, de una institución a otra, por cada libro de pases.</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F) La compra del ticket anual del jugador por parte de la institución que lo tiene originalmente fichado, no inhabilita la posibilidad de poder realizar  una habilitación, pase o pase extraordinario según corresponda, mientras el jugador no haya jugado y respetando los plazos fijados para cada una de esas instancias.-</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G) No se podrán realizar pases dentro del mismo torneo (</w:t>
      </w:r>
      <w:proofErr w:type="spellStart"/>
      <w:r w:rsidR="00D024FF" w:rsidRPr="004E1C34">
        <w:rPr>
          <w:sz w:val="28"/>
          <w:szCs w:val="28"/>
        </w:rPr>
        <w:t>Ej</w:t>
      </w:r>
      <w:proofErr w:type="spellEnd"/>
      <w:r w:rsidR="00D024FF" w:rsidRPr="004E1C34">
        <w:rPr>
          <w:sz w:val="28"/>
          <w:szCs w:val="28"/>
        </w:rPr>
        <w:t>: jugar una serie de partidos en una institución y, dentro del mismo torneo querer jugar en otra).-</w:t>
      </w:r>
    </w:p>
    <w:p w:rsidR="00D024FF" w:rsidRPr="004E1C34" w:rsidRDefault="00D024FF" w:rsidP="00D024FF">
      <w:pPr>
        <w:jc w:val="both"/>
        <w:rPr>
          <w:b/>
          <w:sz w:val="28"/>
          <w:szCs w:val="28"/>
        </w:rPr>
      </w:pPr>
    </w:p>
    <w:p w:rsidR="00D024FF" w:rsidRPr="004E1C34" w:rsidRDefault="001218EA" w:rsidP="00D024FF">
      <w:pPr>
        <w:jc w:val="both"/>
        <w:rPr>
          <w:b/>
          <w:i/>
          <w:sz w:val="28"/>
          <w:szCs w:val="28"/>
        </w:rPr>
      </w:pPr>
      <w:r w:rsidRPr="004E1C34">
        <w:rPr>
          <w:b/>
          <w:i/>
          <w:sz w:val="28"/>
          <w:szCs w:val="28"/>
        </w:rPr>
        <w:t xml:space="preserve">INCISO </w:t>
      </w:r>
      <w:r w:rsidR="00D024FF" w:rsidRPr="004E1C34">
        <w:rPr>
          <w:b/>
          <w:i/>
          <w:sz w:val="28"/>
          <w:szCs w:val="28"/>
        </w:rPr>
        <w:t>H) Las únicas causas por la que una institución puede NO otorgar un pase es por  deuda por cuotas o por devolución de ropa deportiva. En ambos casos la negación del mismo, deber ser con constancias fehacientes.-</w:t>
      </w:r>
    </w:p>
    <w:p w:rsidR="00D024FF" w:rsidRPr="004E1C34" w:rsidRDefault="00D024FF" w:rsidP="00D024FF">
      <w:pPr>
        <w:jc w:val="both"/>
        <w:rPr>
          <w:b/>
          <w:i/>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 xml:space="preserve">I)  En el caso que una institución niegue el pase y no medie </w:t>
      </w:r>
      <w:r w:rsidRPr="004E1C34">
        <w:rPr>
          <w:sz w:val="28"/>
          <w:szCs w:val="28"/>
        </w:rPr>
        <w:t>ninguna de las circunstancias e</w:t>
      </w:r>
      <w:r w:rsidR="00D024FF" w:rsidRPr="004E1C34">
        <w:rPr>
          <w:sz w:val="28"/>
          <w:szCs w:val="28"/>
        </w:rPr>
        <w:t xml:space="preserve">numeradas en el inciso anterior, ante el pedido y presentación  del solicitante del pase ante </w:t>
      </w:r>
      <w:smartTag w:uri="urn:schemas-microsoft-com:office:smarttags" w:element="PersonName">
        <w:smartTagPr>
          <w:attr w:name="ProductID" w:val="la Liga"/>
        </w:smartTagPr>
        <w:r w:rsidR="00D024FF" w:rsidRPr="004E1C34">
          <w:rPr>
            <w:sz w:val="28"/>
            <w:szCs w:val="28"/>
          </w:rPr>
          <w:t>la Liga</w:t>
        </w:r>
      </w:smartTag>
      <w:r w:rsidR="00D024FF" w:rsidRPr="004E1C34">
        <w:rPr>
          <w:sz w:val="28"/>
          <w:szCs w:val="28"/>
        </w:rPr>
        <w:t>, sus autoridades evaluaran las circunstancias y podrán otorgar el pase de oficio, si considera que la negativa a otorgarlo no tiene sustento en las normas dispuestas para los mismos.-</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t xml:space="preserve">INCISO </w:t>
      </w:r>
      <w:r w:rsidR="00D024FF" w:rsidRPr="004E1C34">
        <w:rPr>
          <w:sz w:val="28"/>
          <w:szCs w:val="28"/>
        </w:rPr>
        <w:t xml:space="preserve">J) Tratándose de un deporte </w:t>
      </w:r>
      <w:r w:rsidR="00D024FF" w:rsidRPr="004E1C34">
        <w:rPr>
          <w:b/>
          <w:sz w:val="28"/>
          <w:szCs w:val="28"/>
        </w:rPr>
        <w:t xml:space="preserve">no profesional, </w:t>
      </w:r>
      <w:r w:rsidR="00D024FF" w:rsidRPr="004E1C34">
        <w:rPr>
          <w:sz w:val="28"/>
          <w:szCs w:val="28"/>
        </w:rPr>
        <w:t>no se podrá solicitar, para otorgar un pase, ningún tipo de resarcimiento económico, material deportivo o cualquier otro tipo de beneficio.-</w:t>
      </w:r>
    </w:p>
    <w:p w:rsidR="00D024FF" w:rsidRPr="004E1C34" w:rsidRDefault="00D024FF" w:rsidP="00D024FF">
      <w:pPr>
        <w:jc w:val="both"/>
        <w:rPr>
          <w:sz w:val="28"/>
          <w:szCs w:val="28"/>
        </w:rPr>
      </w:pPr>
    </w:p>
    <w:p w:rsidR="00D024FF" w:rsidRPr="004E1C34" w:rsidRDefault="001218EA" w:rsidP="00D024FF">
      <w:pPr>
        <w:jc w:val="both"/>
        <w:rPr>
          <w:sz w:val="28"/>
          <w:szCs w:val="28"/>
        </w:rPr>
      </w:pPr>
      <w:r w:rsidRPr="004E1C34">
        <w:rPr>
          <w:sz w:val="28"/>
          <w:szCs w:val="28"/>
        </w:rPr>
        <w:lastRenderedPageBreak/>
        <w:t xml:space="preserve">INCISO </w:t>
      </w:r>
      <w:r w:rsidR="00D024FF" w:rsidRPr="004E1C34">
        <w:rPr>
          <w:sz w:val="28"/>
          <w:szCs w:val="28"/>
        </w:rPr>
        <w:t>K) El libro de</w:t>
      </w:r>
      <w:r w:rsidR="006B0EC6">
        <w:rPr>
          <w:sz w:val="28"/>
          <w:szCs w:val="28"/>
        </w:rPr>
        <w:t xml:space="preserve"> fichajes, pases, y </w:t>
      </w:r>
      <w:r w:rsidR="00D024FF" w:rsidRPr="004E1C34">
        <w:rPr>
          <w:sz w:val="28"/>
          <w:szCs w:val="28"/>
        </w:rPr>
        <w:t xml:space="preserve">habilitaciones </w:t>
      </w:r>
      <w:r w:rsidR="00D024FF" w:rsidRPr="004E1C34">
        <w:rPr>
          <w:b/>
          <w:sz w:val="28"/>
          <w:szCs w:val="28"/>
          <w:u w:val="single"/>
        </w:rPr>
        <w:t>para el torneo apertura</w:t>
      </w:r>
      <w:r w:rsidR="00D024FF" w:rsidRPr="004E1C34">
        <w:rPr>
          <w:sz w:val="28"/>
          <w:szCs w:val="28"/>
        </w:rPr>
        <w:t xml:space="preserve">, estará abierto desde el momento en que se abra la inscripción hasta los 60 días posteriores al inicio del torneo y para </w:t>
      </w:r>
      <w:r w:rsidR="00D024FF" w:rsidRPr="004E1C34">
        <w:rPr>
          <w:b/>
          <w:sz w:val="28"/>
          <w:szCs w:val="28"/>
          <w:u w:val="single"/>
        </w:rPr>
        <w:t>el torneo clausura</w:t>
      </w:r>
      <w:r w:rsidR="00D024FF" w:rsidRPr="004E1C34">
        <w:rPr>
          <w:sz w:val="28"/>
          <w:szCs w:val="28"/>
        </w:rPr>
        <w:t xml:space="preserve">, desde el primer día de inicio de las vacaciones de invierno hasta los 45 días posteriores al inicio del torneo.-  </w:t>
      </w:r>
    </w:p>
    <w:p w:rsidR="004F093F" w:rsidRPr="004E1C34" w:rsidRDefault="004F093F" w:rsidP="00D024FF">
      <w:pPr>
        <w:jc w:val="both"/>
        <w:rPr>
          <w:sz w:val="28"/>
          <w:szCs w:val="28"/>
        </w:rPr>
      </w:pPr>
    </w:p>
    <w:p w:rsidR="00D024FF" w:rsidRPr="004E1C34" w:rsidRDefault="00D024FF" w:rsidP="00D024FF">
      <w:pPr>
        <w:jc w:val="both"/>
        <w:rPr>
          <w:b/>
          <w:sz w:val="28"/>
          <w:szCs w:val="28"/>
        </w:rPr>
      </w:pPr>
      <w:r w:rsidRPr="004E1C34">
        <w:rPr>
          <w:b/>
          <w:sz w:val="28"/>
          <w:szCs w:val="28"/>
        </w:rPr>
        <w:t>Los formularios correspondientes deberán ser descargados de la página de UNILIVO.-</w:t>
      </w:r>
    </w:p>
    <w:p w:rsidR="00D024FF" w:rsidRPr="004E1C34" w:rsidRDefault="00D024FF" w:rsidP="00D024FF">
      <w:pPr>
        <w:jc w:val="both"/>
        <w:rPr>
          <w:b/>
          <w:sz w:val="28"/>
          <w:szCs w:val="28"/>
        </w:rPr>
      </w:pPr>
    </w:p>
    <w:p w:rsidR="00F63C3F" w:rsidRDefault="00F63C3F" w:rsidP="00D024FF">
      <w:pPr>
        <w:jc w:val="both"/>
        <w:rPr>
          <w:b/>
          <w:sz w:val="28"/>
          <w:szCs w:val="28"/>
        </w:rPr>
      </w:pPr>
    </w:p>
    <w:p w:rsidR="00F63C3F" w:rsidRDefault="00F63C3F" w:rsidP="00D024FF">
      <w:pPr>
        <w:jc w:val="both"/>
        <w:rPr>
          <w:b/>
          <w:sz w:val="28"/>
          <w:szCs w:val="28"/>
        </w:rPr>
      </w:pPr>
      <w:r>
        <w:rPr>
          <w:b/>
          <w:sz w:val="28"/>
          <w:szCs w:val="28"/>
        </w:rPr>
        <w:t xml:space="preserve">Art. </w:t>
      </w:r>
      <w:proofErr w:type="gramStart"/>
      <w:r>
        <w:rPr>
          <w:b/>
          <w:sz w:val="28"/>
          <w:szCs w:val="28"/>
        </w:rPr>
        <w:t>30 .</w:t>
      </w:r>
      <w:proofErr w:type="gramEnd"/>
      <w:r>
        <w:rPr>
          <w:b/>
          <w:sz w:val="28"/>
          <w:szCs w:val="28"/>
        </w:rPr>
        <w:t xml:space="preserve"> Cuando por cualquier razón (Ej. vencimiento de plazos) no pueda realizarse un pase, se puede pedir </w:t>
      </w:r>
      <w:proofErr w:type="spellStart"/>
      <w:r>
        <w:rPr>
          <w:b/>
          <w:sz w:val="28"/>
          <w:szCs w:val="28"/>
        </w:rPr>
        <w:t>via</w:t>
      </w:r>
      <w:proofErr w:type="spellEnd"/>
      <w:r>
        <w:rPr>
          <w:b/>
          <w:sz w:val="28"/>
          <w:szCs w:val="28"/>
        </w:rPr>
        <w:t xml:space="preserve"> mail una RESERVA DE PASE consignado </w:t>
      </w:r>
      <w:proofErr w:type="gramStart"/>
      <w:r>
        <w:rPr>
          <w:b/>
          <w:sz w:val="28"/>
          <w:szCs w:val="28"/>
        </w:rPr>
        <w:t>nombre ,</w:t>
      </w:r>
      <w:proofErr w:type="gramEnd"/>
      <w:r>
        <w:rPr>
          <w:b/>
          <w:sz w:val="28"/>
          <w:szCs w:val="28"/>
        </w:rPr>
        <w:t xml:space="preserve"> apellido, documento de identidad, fecha de nacimiento, club de origen y club de destino. Dicha reserva tendrá una validez de 10 (diez) días hábiles.- Pasado dicho plazo la reserva solicitada caducará.-</w:t>
      </w:r>
    </w:p>
    <w:p w:rsidR="00F63C3F" w:rsidRDefault="00F63C3F" w:rsidP="00D024FF">
      <w:pPr>
        <w:jc w:val="both"/>
        <w:rPr>
          <w:b/>
          <w:sz w:val="28"/>
          <w:szCs w:val="28"/>
        </w:rPr>
      </w:pPr>
    </w:p>
    <w:p w:rsidR="00D024FF" w:rsidRPr="004E1C34" w:rsidRDefault="00D024FF" w:rsidP="00D024FF">
      <w:pPr>
        <w:jc w:val="both"/>
        <w:rPr>
          <w:b/>
          <w:i/>
          <w:sz w:val="28"/>
          <w:szCs w:val="28"/>
        </w:rPr>
      </w:pPr>
      <w:r w:rsidRPr="004E1C34">
        <w:rPr>
          <w:b/>
          <w:sz w:val="28"/>
          <w:szCs w:val="28"/>
        </w:rPr>
        <w:t>ART 3</w:t>
      </w:r>
      <w:r w:rsidR="00F63C3F">
        <w:rPr>
          <w:b/>
          <w:sz w:val="28"/>
          <w:szCs w:val="28"/>
        </w:rPr>
        <w:t>1</w:t>
      </w:r>
      <w:r w:rsidRPr="004E1C34">
        <w:rPr>
          <w:b/>
          <w:i/>
          <w:sz w:val="28"/>
          <w:szCs w:val="28"/>
        </w:rPr>
        <w:t xml:space="preserve">°  Cuando en divisiones inferiores damas, para una mejor organización de los </w:t>
      </w:r>
      <w:r w:rsidR="00CE6FED">
        <w:rPr>
          <w:b/>
          <w:i/>
          <w:sz w:val="28"/>
          <w:szCs w:val="28"/>
        </w:rPr>
        <w:t xml:space="preserve"> </w:t>
      </w:r>
      <w:r w:rsidRPr="004E1C34">
        <w:rPr>
          <w:b/>
          <w:i/>
          <w:sz w:val="28"/>
          <w:szCs w:val="28"/>
        </w:rPr>
        <w:t>torneos, sea necesario invitar a un equipo de segunda que t</w:t>
      </w:r>
      <w:r w:rsidR="00CE6FED">
        <w:rPr>
          <w:b/>
          <w:i/>
          <w:sz w:val="28"/>
          <w:szCs w:val="28"/>
        </w:rPr>
        <w:t xml:space="preserve"> </w:t>
      </w:r>
      <w:proofErr w:type="spellStart"/>
      <w:r w:rsidRPr="004E1C34">
        <w:rPr>
          <w:b/>
          <w:i/>
          <w:sz w:val="28"/>
          <w:szCs w:val="28"/>
        </w:rPr>
        <w:t>enga</w:t>
      </w:r>
      <w:proofErr w:type="spellEnd"/>
      <w:r w:rsidRPr="004E1C34">
        <w:rPr>
          <w:b/>
          <w:i/>
          <w:sz w:val="28"/>
          <w:szCs w:val="28"/>
        </w:rPr>
        <w:t xml:space="preserve"> </w:t>
      </w:r>
      <w:r w:rsidR="00CE6FED">
        <w:rPr>
          <w:b/>
          <w:i/>
          <w:sz w:val="28"/>
          <w:szCs w:val="28"/>
        </w:rPr>
        <w:t xml:space="preserve"> </w:t>
      </w:r>
      <w:r w:rsidRPr="004E1C34">
        <w:rPr>
          <w:b/>
          <w:i/>
          <w:sz w:val="28"/>
          <w:szCs w:val="28"/>
        </w:rPr>
        <w:t>tira completa a jugar en primera o aceptar a un c</w:t>
      </w:r>
      <w:r w:rsidR="001218EA" w:rsidRPr="004E1C34">
        <w:rPr>
          <w:b/>
          <w:i/>
          <w:sz w:val="28"/>
          <w:szCs w:val="28"/>
        </w:rPr>
        <w:t>lub nuevo con las cinco categorí</w:t>
      </w:r>
      <w:r w:rsidRPr="004E1C34">
        <w:rPr>
          <w:b/>
          <w:i/>
          <w:sz w:val="28"/>
          <w:szCs w:val="28"/>
        </w:rPr>
        <w:t xml:space="preserve">as  a jugar en primera </w:t>
      </w:r>
      <w:smartTag w:uri="urn:schemas-microsoft-com:office:smarttags" w:element="PersonName">
        <w:smartTagPr>
          <w:attr w:name="ProductID" w:val="la UNILIVO"/>
        </w:smartTagPr>
        <w:r w:rsidRPr="004E1C34">
          <w:rPr>
            <w:b/>
            <w:i/>
            <w:sz w:val="28"/>
            <w:szCs w:val="28"/>
          </w:rPr>
          <w:t>la UNILIVO</w:t>
        </w:r>
      </w:smartTag>
      <w:r w:rsidRPr="004E1C34">
        <w:rPr>
          <w:b/>
          <w:i/>
          <w:sz w:val="28"/>
          <w:szCs w:val="28"/>
        </w:rPr>
        <w:t xml:space="preserve"> se reserva el derecho de poder hacerlo sin consulta alguna.-</w:t>
      </w:r>
    </w:p>
    <w:p w:rsidR="00D024FF" w:rsidRPr="004E1C34" w:rsidRDefault="00D024FF" w:rsidP="00D024FF">
      <w:pPr>
        <w:jc w:val="both"/>
        <w:rPr>
          <w:b/>
          <w:i/>
          <w:sz w:val="28"/>
          <w:szCs w:val="28"/>
        </w:rPr>
      </w:pPr>
    </w:p>
    <w:p w:rsidR="00D024FF" w:rsidRPr="004E1C34" w:rsidRDefault="00D024FF" w:rsidP="00D024FF">
      <w:pPr>
        <w:jc w:val="both"/>
        <w:rPr>
          <w:sz w:val="28"/>
          <w:szCs w:val="28"/>
        </w:rPr>
      </w:pPr>
      <w:r w:rsidRPr="004E1C34">
        <w:rPr>
          <w:sz w:val="28"/>
          <w:szCs w:val="28"/>
        </w:rPr>
        <w:t>ART.3</w:t>
      </w:r>
      <w:r w:rsidR="00F63C3F">
        <w:rPr>
          <w:sz w:val="28"/>
          <w:szCs w:val="28"/>
        </w:rPr>
        <w:t>2</w:t>
      </w:r>
      <w:r w:rsidRPr="004E1C34">
        <w:rPr>
          <w:sz w:val="28"/>
          <w:szCs w:val="28"/>
        </w:rPr>
        <w:t>º - No se podrá invocar desconocimiento del presente reglamento y todos las situaciones que no figur</w:t>
      </w:r>
      <w:r w:rsidR="004F093F" w:rsidRPr="004E1C34">
        <w:rPr>
          <w:sz w:val="28"/>
          <w:szCs w:val="28"/>
        </w:rPr>
        <w:t>en en el mismo, serán dilucidada</w:t>
      </w:r>
      <w:r w:rsidRPr="004E1C34">
        <w:rPr>
          <w:sz w:val="28"/>
          <w:szCs w:val="28"/>
        </w:rPr>
        <w:t>s</w:t>
      </w:r>
      <w:r w:rsidR="004F093F" w:rsidRPr="004E1C34">
        <w:rPr>
          <w:sz w:val="28"/>
          <w:szCs w:val="28"/>
        </w:rPr>
        <w:t xml:space="preserve"> y resueltas</w:t>
      </w:r>
      <w:r w:rsidRPr="004E1C34">
        <w:rPr>
          <w:sz w:val="28"/>
          <w:szCs w:val="28"/>
        </w:rPr>
        <w:t xml:space="preserve"> por el Consejo Directivo de </w:t>
      </w:r>
      <w:smartTag w:uri="urn:schemas-microsoft-com:office:smarttags" w:element="PersonName">
        <w:smartTagPr>
          <w:attr w:name="ProductID" w:val="la UNILIVO.-"/>
        </w:smartTagPr>
        <w:r w:rsidRPr="004E1C34">
          <w:rPr>
            <w:sz w:val="28"/>
            <w:szCs w:val="28"/>
          </w:rPr>
          <w:t>la UNILIVO.-</w:t>
        </w:r>
      </w:smartTag>
    </w:p>
    <w:p w:rsidR="00D024FF" w:rsidRPr="004E1C34" w:rsidRDefault="00D024FF" w:rsidP="00D024FF">
      <w:pPr>
        <w:jc w:val="both"/>
        <w:rPr>
          <w:sz w:val="28"/>
          <w:szCs w:val="28"/>
        </w:rPr>
      </w:pPr>
    </w:p>
    <w:p w:rsidR="00366FA4" w:rsidRDefault="00F63C3F" w:rsidP="00D024FF">
      <w:pPr>
        <w:jc w:val="both"/>
        <w:rPr>
          <w:sz w:val="28"/>
          <w:szCs w:val="28"/>
        </w:rPr>
      </w:pPr>
      <w:r>
        <w:rPr>
          <w:sz w:val="28"/>
          <w:szCs w:val="28"/>
        </w:rPr>
        <w:t>ART.33</w:t>
      </w:r>
      <w:r w:rsidR="00366FA4">
        <w:rPr>
          <w:sz w:val="28"/>
          <w:szCs w:val="28"/>
        </w:rPr>
        <w:t>º-Toda anomalía que se haya producido en el/los encuentro/s, de cualquier categoría y la UNILIVO,  tome conocimiento de la misma, procederá de oficio, si corresponde, a la quita de puntos correspondientes, sea a uno o a los dos equipos que participen del mismo.-</w:t>
      </w:r>
    </w:p>
    <w:p w:rsidR="002B37D1" w:rsidRDefault="002B37D1" w:rsidP="00D024FF">
      <w:pPr>
        <w:jc w:val="both"/>
        <w:rPr>
          <w:sz w:val="28"/>
          <w:szCs w:val="28"/>
        </w:rPr>
      </w:pPr>
    </w:p>
    <w:p w:rsidR="002B37D1" w:rsidRDefault="002B37D1" w:rsidP="00D024FF">
      <w:pPr>
        <w:jc w:val="both"/>
        <w:rPr>
          <w:sz w:val="28"/>
          <w:szCs w:val="28"/>
        </w:rPr>
      </w:pPr>
      <w:r>
        <w:rPr>
          <w:sz w:val="28"/>
          <w:szCs w:val="28"/>
        </w:rPr>
        <w:t xml:space="preserve">ART 34º-Cuando una institución ceda sus instalaciones para cualquier actividad organizada por la UNILIVO (torneos, finales, </w:t>
      </w:r>
      <w:proofErr w:type="spellStart"/>
      <w:r>
        <w:rPr>
          <w:sz w:val="28"/>
          <w:szCs w:val="28"/>
        </w:rPr>
        <w:t>etc</w:t>
      </w:r>
      <w:proofErr w:type="spellEnd"/>
      <w:r>
        <w:rPr>
          <w:sz w:val="28"/>
          <w:szCs w:val="28"/>
        </w:rPr>
        <w:t>) dicha entidad está autorizada al cobro de entradas cuyo monto será fijado por las autoridades de UNILIVO.-</w:t>
      </w:r>
    </w:p>
    <w:p w:rsidR="00366FA4" w:rsidRDefault="00366FA4" w:rsidP="00D024FF">
      <w:pPr>
        <w:jc w:val="both"/>
        <w:rPr>
          <w:sz w:val="28"/>
          <w:szCs w:val="28"/>
        </w:rPr>
      </w:pPr>
    </w:p>
    <w:p w:rsidR="00D024FF" w:rsidRPr="004E1C34" w:rsidRDefault="002B37D1" w:rsidP="00D024FF">
      <w:pPr>
        <w:jc w:val="both"/>
        <w:rPr>
          <w:sz w:val="28"/>
          <w:szCs w:val="28"/>
        </w:rPr>
      </w:pPr>
      <w:r>
        <w:rPr>
          <w:sz w:val="28"/>
          <w:szCs w:val="28"/>
        </w:rPr>
        <w:t>ART.35</w:t>
      </w:r>
      <w:r w:rsidR="00D024FF" w:rsidRPr="004E1C34">
        <w:rPr>
          <w:sz w:val="28"/>
          <w:szCs w:val="28"/>
        </w:rPr>
        <w:t>° - El presente reglamento podrá sufrir modificaciones conforme a las disposiciones de las autoridades nacionales y provinciales referentes a la organización y disputa de las competencias deportivas</w:t>
      </w:r>
      <w:r w:rsidR="004F093F" w:rsidRPr="004E1C34">
        <w:rPr>
          <w:sz w:val="28"/>
          <w:szCs w:val="28"/>
        </w:rPr>
        <w:t xml:space="preserve">. </w:t>
      </w:r>
      <w:proofErr w:type="gramStart"/>
      <w:r w:rsidR="004F093F" w:rsidRPr="004E1C34">
        <w:rPr>
          <w:sz w:val="28"/>
          <w:szCs w:val="28"/>
        </w:rPr>
        <w:t>o</w:t>
      </w:r>
      <w:proofErr w:type="gramEnd"/>
      <w:r w:rsidR="004F093F" w:rsidRPr="004E1C34">
        <w:rPr>
          <w:sz w:val="28"/>
          <w:szCs w:val="28"/>
        </w:rPr>
        <w:t xml:space="preserve"> por determinación de </w:t>
      </w:r>
      <w:smartTag w:uri="urn:schemas-microsoft-com:office:smarttags" w:element="PersonName">
        <w:smartTagPr>
          <w:attr w:name="ProductID" w:val="la UNILIVO"/>
        </w:smartTagPr>
        <w:r w:rsidR="004F093F" w:rsidRPr="004E1C34">
          <w:rPr>
            <w:sz w:val="28"/>
            <w:szCs w:val="28"/>
          </w:rPr>
          <w:t>la UNILIVO</w:t>
        </w:r>
      </w:smartTag>
      <w:r w:rsidR="004F093F" w:rsidRPr="004E1C34">
        <w:rPr>
          <w:sz w:val="28"/>
          <w:szCs w:val="28"/>
        </w:rPr>
        <w:t xml:space="preserve"> para el mejor desarrollo de los torneos y se comunicará a las afiliadas mediante el boletín oficial que, semanalmente, puede consultarse en la página.-</w:t>
      </w:r>
    </w:p>
    <w:p w:rsidR="00D024FF" w:rsidRPr="004E1C34" w:rsidRDefault="00D024FF" w:rsidP="00D024FF">
      <w:pPr>
        <w:jc w:val="both"/>
        <w:rPr>
          <w:sz w:val="28"/>
          <w:szCs w:val="28"/>
        </w:rPr>
      </w:pPr>
    </w:p>
    <w:p w:rsidR="00D024FF" w:rsidRPr="004E1C34" w:rsidRDefault="00D024FF" w:rsidP="00D024FF">
      <w:pPr>
        <w:jc w:val="both"/>
        <w:rPr>
          <w:b/>
          <w:sz w:val="28"/>
          <w:szCs w:val="28"/>
        </w:rPr>
      </w:pPr>
    </w:p>
    <w:p w:rsidR="00D024FF" w:rsidRPr="004E1C34" w:rsidRDefault="00D024FF" w:rsidP="00267E15">
      <w:pPr>
        <w:rPr>
          <w:b/>
          <w:sz w:val="28"/>
          <w:szCs w:val="28"/>
          <w:u w:val="single"/>
        </w:rPr>
      </w:pPr>
    </w:p>
    <w:sectPr w:rsidR="00D024FF" w:rsidRPr="004E1C34" w:rsidSect="00D117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98"/>
    <w:multiLevelType w:val="hybridMultilevel"/>
    <w:tmpl w:val="EB022F5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08E181A"/>
    <w:multiLevelType w:val="hybridMultilevel"/>
    <w:tmpl w:val="268AC830"/>
    <w:lvl w:ilvl="0" w:tplc="63786FE2">
      <w:start w:val="1"/>
      <w:numFmt w:val="decimal"/>
      <w:lvlText w:val="%1)"/>
      <w:lvlJc w:val="left"/>
      <w:pPr>
        <w:tabs>
          <w:tab w:val="num" w:pos="795"/>
        </w:tabs>
        <w:ind w:left="795" w:hanging="360"/>
      </w:pPr>
      <w:rPr>
        <w:rFonts w:ascii="Times New Roman" w:eastAsia="Times New Roman" w:hAnsi="Times New Roman" w:cs="Times New Roman"/>
        <w:b/>
        <w:i w:val="0"/>
        <w:u w:val="none"/>
      </w:rPr>
    </w:lvl>
    <w:lvl w:ilvl="1" w:tplc="1EE6E490">
      <w:start w:val="7"/>
      <w:numFmt w:val="upperLetter"/>
      <w:lvlText w:val="%2)"/>
      <w:lvlJc w:val="left"/>
      <w:pPr>
        <w:tabs>
          <w:tab w:val="num" w:pos="1515"/>
        </w:tabs>
        <w:ind w:left="1515" w:hanging="360"/>
      </w:pPr>
      <w:rPr>
        <w:rFonts w:hint="default"/>
      </w:rPr>
    </w:lvl>
    <w:lvl w:ilvl="2" w:tplc="1BFCEF26">
      <w:start w:val="12"/>
      <w:numFmt w:val="lowerLetter"/>
      <w:lvlText w:val="%3)"/>
      <w:lvlJc w:val="left"/>
      <w:pPr>
        <w:tabs>
          <w:tab w:val="num" w:pos="2415"/>
        </w:tabs>
        <w:ind w:left="2415" w:hanging="360"/>
      </w:pPr>
      <w:rPr>
        <w:rFonts w:hint="default"/>
      </w:r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2">
    <w:nsid w:val="4B6A5DEA"/>
    <w:multiLevelType w:val="hybridMultilevel"/>
    <w:tmpl w:val="9FF89CCA"/>
    <w:lvl w:ilvl="0" w:tplc="0C0A0001">
      <w:numFmt w:val="bullet"/>
      <w:lvlText w:val=""/>
      <w:lvlJc w:val="left"/>
      <w:pPr>
        <w:tabs>
          <w:tab w:val="num" w:pos="1778"/>
        </w:tabs>
        <w:ind w:left="1778"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5F411090"/>
    <w:multiLevelType w:val="hybridMultilevel"/>
    <w:tmpl w:val="2BCA2D36"/>
    <w:lvl w:ilvl="0" w:tplc="0C0A0017">
      <w:start w:val="4"/>
      <w:numFmt w:val="lowerLetter"/>
      <w:lvlText w:val="%1)"/>
      <w:lvlJc w:val="left"/>
      <w:pPr>
        <w:tabs>
          <w:tab w:val="num" w:pos="720"/>
        </w:tabs>
        <w:ind w:left="720" w:hanging="360"/>
      </w:pPr>
      <w:rPr>
        <w:rFonts w:hint="default"/>
      </w:rPr>
    </w:lvl>
    <w:lvl w:ilvl="1" w:tplc="C8FE4EBA">
      <w:start w:val="10"/>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
    <w:nsid w:val="5FA918B2"/>
    <w:multiLevelType w:val="hybridMultilevel"/>
    <w:tmpl w:val="3DEE4A74"/>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66307FD0"/>
    <w:multiLevelType w:val="hybridMultilevel"/>
    <w:tmpl w:val="C0C6268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6933D00"/>
    <w:multiLevelType w:val="hybridMultilevel"/>
    <w:tmpl w:val="1B166E88"/>
    <w:lvl w:ilvl="0" w:tplc="0C0A0017">
      <w:start w:val="1"/>
      <w:numFmt w:val="lowerLetter"/>
      <w:lvlText w:val="%1)"/>
      <w:lvlJc w:val="left"/>
      <w:pPr>
        <w:tabs>
          <w:tab w:val="num" w:pos="720"/>
        </w:tabs>
        <w:ind w:left="720" w:hanging="360"/>
      </w:pPr>
      <w:rPr>
        <w:rFonts w:hint="default"/>
      </w:rPr>
    </w:lvl>
    <w:lvl w:ilvl="1" w:tplc="BFE8A402">
      <w:start w:val="2"/>
      <w:numFmt w:val="upperLetter"/>
      <w:lvlText w:val="%2)"/>
      <w:lvlJc w:val="left"/>
      <w:pPr>
        <w:tabs>
          <w:tab w:val="num" w:pos="1440"/>
        </w:tabs>
        <w:ind w:left="1440" w:hanging="360"/>
      </w:pPr>
      <w:rPr>
        <w:rFonts w:hint="default"/>
        <w:b/>
        <w:u w:val="single"/>
      </w:rPr>
    </w:lvl>
    <w:lvl w:ilvl="2" w:tplc="C6FA05EA">
      <w:start w:val="2"/>
      <w:numFmt w:val="decimal"/>
      <w:lvlText w:val="%3)"/>
      <w:lvlJc w:val="left"/>
      <w:pPr>
        <w:tabs>
          <w:tab w:val="num" w:pos="2340"/>
        </w:tabs>
        <w:ind w:left="2340" w:hanging="360"/>
      </w:pPr>
      <w:rPr>
        <w:rFonts w:hint="default"/>
        <w:b/>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4B47DF"/>
    <w:rsid w:val="00001F80"/>
    <w:rsid w:val="00042959"/>
    <w:rsid w:val="00052A51"/>
    <w:rsid w:val="000B78E6"/>
    <w:rsid w:val="001213DE"/>
    <w:rsid w:val="001218EA"/>
    <w:rsid w:val="001524C6"/>
    <w:rsid w:val="001670EC"/>
    <w:rsid w:val="001753DA"/>
    <w:rsid w:val="00192EBB"/>
    <w:rsid w:val="0019314C"/>
    <w:rsid w:val="00257643"/>
    <w:rsid w:val="00264198"/>
    <w:rsid w:val="00267E15"/>
    <w:rsid w:val="00285800"/>
    <w:rsid w:val="002B37D1"/>
    <w:rsid w:val="00316148"/>
    <w:rsid w:val="00320420"/>
    <w:rsid w:val="00322861"/>
    <w:rsid w:val="003412E0"/>
    <w:rsid w:val="0036456F"/>
    <w:rsid w:val="00366FA4"/>
    <w:rsid w:val="003A71B0"/>
    <w:rsid w:val="003F7D8A"/>
    <w:rsid w:val="00430DE3"/>
    <w:rsid w:val="00464695"/>
    <w:rsid w:val="004761A6"/>
    <w:rsid w:val="004970F0"/>
    <w:rsid w:val="004A23A2"/>
    <w:rsid w:val="004B47DF"/>
    <w:rsid w:val="004B6214"/>
    <w:rsid w:val="004D18EC"/>
    <w:rsid w:val="004E1C34"/>
    <w:rsid w:val="004F093F"/>
    <w:rsid w:val="005037A2"/>
    <w:rsid w:val="00547544"/>
    <w:rsid w:val="005566EE"/>
    <w:rsid w:val="00573CBA"/>
    <w:rsid w:val="005E49D3"/>
    <w:rsid w:val="006165E6"/>
    <w:rsid w:val="006A55F4"/>
    <w:rsid w:val="006B0EC6"/>
    <w:rsid w:val="006F128B"/>
    <w:rsid w:val="00746169"/>
    <w:rsid w:val="0075047F"/>
    <w:rsid w:val="007541CC"/>
    <w:rsid w:val="00793DC9"/>
    <w:rsid w:val="0079760B"/>
    <w:rsid w:val="007B3640"/>
    <w:rsid w:val="007D38DE"/>
    <w:rsid w:val="00822585"/>
    <w:rsid w:val="00827E39"/>
    <w:rsid w:val="00832697"/>
    <w:rsid w:val="0087374C"/>
    <w:rsid w:val="0087594E"/>
    <w:rsid w:val="008A04CD"/>
    <w:rsid w:val="008B387B"/>
    <w:rsid w:val="008F0633"/>
    <w:rsid w:val="00907420"/>
    <w:rsid w:val="00933284"/>
    <w:rsid w:val="00965C16"/>
    <w:rsid w:val="00967C17"/>
    <w:rsid w:val="009923F4"/>
    <w:rsid w:val="0099253E"/>
    <w:rsid w:val="009C3B12"/>
    <w:rsid w:val="009E5C5F"/>
    <w:rsid w:val="009F1A2E"/>
    <w:rsid w:val="009F22F3"/>
    <w:rsid w:val="009F569A"/>
    <w:rsid w:val="00A14C5C"/>
    <w:rsid w:val="00A251F9"/>
    <w:rsid w:val="00A3119C"/>
    <w:rsid w:val="00AD5652"/>
    <w:rsid w:val="00AD6EFF"/>
    <w:rsid w:val="00AF0111"/>
    <w:rsid w:val="00B92E0D"/>
    <w:rsid w:val="00BA2035"/>
    <w:rsid w:val="00BF3994"/>
    <w:rsid w:val="00C00CF2"/>
    <w:rsid w:val="00C3171C"/>
    <w:rsid w:val="00C46C8E"/>
    <w:rsid w:val="00C86492"/>
    <w:rsid w:val="00CB687F"/>
    <w:rsid w:val="00CC23A9"/>
    <w:rsid w:val="00CC2A76"/>
    <w:rsid w:val="00CE448E"/>
    <w:rsid w:val="00CE6FED"/>
    <w:rsid w:val="00CF4986"/>
    <w:rsid w:val="00D024FF"/>
    <w:rsid w:val="00D117F4"/>
    <w:rsid w:val="00D15B44"/>
    <w:rsid w:val="00D269AB"/>
    <w:rsid w:val="00D40BCB"/>
    <w:rsid w:val="00D57169"/>
    <w:rsid w:val="00D65FA5"/>
    <w:rsid w:val="00D6629B"/>
    <w:rsid w:val="00D9130E"/>
    <w:rsid w:val="00DA4C24"/>
    <w:rsid w:val="00DC5186"/>
    <w:rsid w:val="00DF4812"/>
    <w:rsid w:val="00E4230B"/>
    <w:rsid w:val="00E54D56"/>
    <w:rsid w:val="00E72686"/>
    <w:rsid w:val="00E72786"/>
    <w:rsid w:val="00E74FF3"/>
    <w:rsid w:val="00E81B99"/>
    <w:rsid w:val="00EC51BB"/>
    <w:rsid w:val="00ED3A90"/>
    <w:rsid w:val="00EE7689"/>
    <w:rsid w:val="00EF7994"/>
    <w:rsid w:val="00F02503"/>
    <w:rsid w:val="00F05535"/>
    <w:rsid w:val="00F122DC"/>
    <w:rsid w:val="00F34E50"/>
    <w:rsid w:val="00F63C3F"/>
    <w:rsid w:val="00F67E19"/>
    <w:rsid w:val="00F731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D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269AB"/>
    <w:pPr>
      <w:tabs>
        <w:tab w:val="center" w:pos="4252"/>
        <w:tab w:val="right" w:pos="8504"/>
      </w:tabs>
    </w:pPr>
  </w:style>
  <w:style w:type="character" w:styleId="Hipervnculo">
    <w:name w:val="Hyperlink"/>
    <w:basedOn w:val="Fuentedeprrafopredeter"/>
    <w:rsid w:val="009F569A"/>
    <w:rPr>
      <w:color w:val="0000FF"/>
      <w:u w:val="single"/>
    </w:rPr>
  </w:style>
  <w:style w:type="character" w:styleId="Hipervnculovisitado">
    <w:name w:val="FollowedHyperlink"/>
    <w:basedOn w:val="Fuentedeprrafopredeter"/>
    <w:rsid w:val="00793DC9"/>
    <w:rPr>
      <w:color w:val="800080"/>
      <w:u w:val="single"/>
    </w:rPr>
  </w:style>
  <w:style w:type="paragraph" w:styleId="Textodeglobo">
    <w:name w:val="Balloon Text"/>
    <w:basedOn w:val="Normal"/>
    <w:link w:val="TextodegloboCar"/>
    <w:rsid w:val="00BA2035"/>
    <w:rPr>
      <w:rFonts w:ascii="Tahoma" w:hAnsi="Tahoma" w:cs="Tahoma"/>
      <w:sz w:val="16"/>
      <w:szCs w:val="16"/>
    </w:rPr>
  </w:style>
  <w:style w:type="character" w:customStyle="1" w:styleId="TextodegloboCar">
    <w:name w:val="Texto de globo Car"/>
    <w:basedOn w:val="Fuentedeprrafopredeter"/>
    <w:link w:val="Textodeglobo"/>
    <w:rsid w:val="00BA20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04266">
      <w:bodyDiv w:val="1"/>
      <w:marLeft w:val="0"/>
      <w:marRight w:val="0"/>
      <w:marTop w:val="0"/>
      <w:marBottom w:val="0"/>
      <w:divBdr>
        <w:top w:val="none" w:sz="0" w:space="0" w:color="auto"/>
        <w:left w:val="none" w:sz="0" w:space="0" w:color="auto"/>
        <w:bottom w:val="none" w:sz="0" w:space="0" w:color="auto"/>
        <w:right w:val="none" w:sz="0" w:space="0" w:color="auto"/>
      </w:divBdr>
    </w:div>
    <w:div w:id="218366359">
      <w:bodyDiv w:val="1"/>
      <w:marLeft w:val="0"/>
      <w:marRight w:val="0"/>
      <w:marTop w:val="0"/>
      <w:marBottom w:val="0"/>
      <w:divBdr>
        <w:top w:val="none" w:sz="0" w:space="0" w:color="auto"/>
        <w:left w:val="none" w:sz="0" w:space="0" w:color="auto"/>
        <w:bottom w:val="none" w:sz="0" w:space="0" w:color="auto"/>
        <w:right w:val="none" w:sz="0" w:space="0" w:color="auto"/>
      </w:divBdr>
    </w:div>
    <w:div w:id="388918447">
      <w:bodyDiv w:val="1"/>
      <w:marLeft w:val="0"/>
      <w:marRight w:val="0"/>
      <w:marTop w:val="0"/>
      <w:marBottom w:val="0"/>
      <w:divBdr>
        <w:top w:val="none" w:sz="0" w:space="0" w:color="auto"/>
        <w:left w:val="none" w:sz="0" w:space="0" w:color="auto"/>
        <w:bottom w:val="none" w:sz="0" w:space="0" w:color="auto"/>
        <w:right w:val="none" w:sz="0" w:space="0" w:color="auto"/>
      </w:divBdr>
    </w:div>
    <w:div w:id="557712568">
      <w:bodyDiv w:val="1"/>
      <w:marLeft w:val="0"/>
      <w:marRight w:val="0"/>
      <w:marTop w:val="0"/>
      <w:marBottom w:val="0"/>
      <w:divBdr>
        <w:top w:val="none" w:sz="0" w:space="0" w:color="auto"/>
        <w:left w:val="none" w:sz="0" w:space="0" w:color="auto"/>
        <w:bottom w:val="none" w:sz="0" w:space="0" w:color="auto"/>
        <w:right w:val="none" w:sz="0" w:space="0" w:color="auto"/>
      </w:divBdr>
    </w:div>
    <w:div w:id="653217338">
      <w:bodyDiv w:val="1"/>
      <w:marLeft w:val="0"/>
      <w:marRight w:val="0"/>
      <w:marTop w:val="0"/>
      <w:marBottom w:val="0"/>
      <w:divBdr>
        <w:top w:val="none" w:sz="0" w:space="0" w:color="auto"/>
        <w:left w:val="none" w:sz="0" w:space="0" w:color="auto"/>
        <w:bottom w:val="none" w:sz="0" w:space="0" w:color="auto"/>
        <w:right w:val="none" w:sz="0" w:space="0" w:color="auto"/>
      </w:divBdr>
    </w:div>
    <w:div w:id="775518507">
      <w:bodyDiv w:val="1"/>
      <w:marLeft w:val="0"/>
      <w:marRight w:val="0"/>
      <w:marTop w:val="0"/>
      <w:marBottom w:val="0"/>
      <w:divBdr>
        <w:top w:val="none" w:sz="0" w:space="0" w:color="auto"/>
        <w:left w:val="none" w:sz="0" w:space="0" w:color="auto"/>
        <w:bottom w:val="none" w:sz="0" w:space="0" w:color="auto"/>
        <w:right w:val="none" w:sz="0" w:space="0" w:color="auto"/>
      </w:divBdr>
    </w:div>
    <w:div w:id="905720991">
      <w:bodyDiv w:val="1"/>
      <w:marLeft w:val="0"/>
      <w:marRight w:val="0"/>
      <w:marTop w:val="0"/>
      <w:marBottom w:val="0"/>
      <w:divBdr>
        <w:top w:val="none" w:sz="0" w:space="0" w:color="auto"/>
        <w:left w:val="none" w:sz="0" w:space="0" w:color="auto"/>
        <w:bottom w:val="none" w:sz="0" w:space="0" w:color="auto"/>
        <w:right w:val="none" w:sz="0" w:space="0" w:color="auto"/>
      </w:divBdr>
    </w:div>
    <w:div w:id="1002272337">
      <w:bodyDiv w:val="1"/>
      <w:marLeft w:val="0"/>
      <w:marRight w:val="0"/>
      <w:marTop w:val="0"/>
      <w:marBottom w:val="0"/>
      <w:divBdr>
        <w:top w:val="none" w:sz="0" w:space="0" w:color="auto"/>
        <w:left w:val="none" w:sz="0" w:space="0" w:color="auto"/>
        <w:bottom w:val="none" w:sz="0" w:space="0" w:color="auto"/>
        <w:right w:val="none" w:sz="0" w:space="0" w:color="auto"/>
      </w:divBdr>
    </w:div>
    <w:div w:id="1483043970">
      <w:bodyDiv w:val="1"/>
      <w:marLeft w:val="0"/>
      <w:marRight w:val="0"/>
      <w:marTop w:val="0"/>
      <w:marBottom w:val="0"/>
      <w:divBdr>
        <w:top w:val="none" w:sz="0" w:space="0" w:color="auto"/>
        <w:left w:val="none" w:sz="0" w:space="0" w:color="auto"/>
        <w:bottom w:val="none" w:sz="0" w:space="0" w:color="auto"/>
        <w:right w:val="none" w:sz="0" w:space="0" w:color="auto"/>
      </w:divBdr>
    </w:div>
    <w:div w:id="162707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iliv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livo@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5397</Words>
  <Characters>29689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REGLAMENTO TORNEOS 2024</vt:lpstr>
    </vt:vector>
  </TitlesOfParts>
  <Company>Windows XP Colossus Edition 2 Reloaded</Company>
  <LinksUpToDate>false</LinksUpToDate>
  <CharactersWithSpaces>35016</CharactersWithSpaces>
  <SharedDoc>false</SharedDoc>
  <HLinks>
    <vt:vector size="12" baseType="variant">
      <vt:variant>
        <vt:i4>1835067</vt:i4>
      </vt:variant>
      <vt:variant>
        <vt:i4>3</vt:i4>
      </vt:variant>
      <vt:variant>
        <vt:i4>0</vt:i4>
      </vt:variant>
      <vt:variant>
        <vt:i4>5</vt:i4>
      </vt:variant>
      <vt:variant>
        <vt:lpwstr>mailto:unilivo@gmail.com</vt:lpwstr>
      </vt:variant>
      <vt:variant>
        <vt:lpwstr/>
      </vt:variant>
      <vt:variant>
        <vt:i4>1835067</vt:i4>
      </vt:variant>
      <vt:variant>
        <vt:i4>0</vt:i4>
      </vt:variant>
      <vt:variant>
        <vt:i4>0</vt:i4>
      </vt:variant>
      <vt:variant>
        <vt:i4>5</vt:i4>
      </vt:variant>
      <vt:variant>
        <vt:lpwstr>mailto:unilivo@gmail.com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TORNEOS 2024</dc:title>
  <dc:subject/>
  <dc:creator>Nestor</dc:creator>
  <cp:keywords/>
  <cp:lastModifiedBy>Minero</cp:lastModifiedBy>
  <cp:revision>7</cp:revision>
  <cp:lastPrinted>2024-12-18T21:59:00Z</cp:lastPrinted>
  <dcterms:created xsi:type="dcterms:W3CDTF">2025-11-25T23:20:00Z</dcterms:created>
  <dcterms:modified xsi:type="dcterms:W3CDTF">2025-11-26T22:25:00Z</dcterms:modified>
</cp:coreProperties>
</file>